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FEE6" w14:textId="7B08D229" w:rsidR="00923D8A" w:rsidRPr="00667557" w:rsidRDefault="00667557" w:rsidP="00667557">
      <w:pPr>
        <w:spacing w:after="0"/>
        <w:jc w:val="center"/>
        <w:rPr>
          <w:rFonts w:ascii="Lucida Calligraphy" w:hAnsi="Lucida Calligraphy"/>
        </w:rPr>
      </w:pPr>
      <w:r w:rsidRPr="00667557">
        <w:rPr>
          <w:rFonts w:ascii="Lucida Calligraphy" w:hAnsi="Lucida Calligraphy"/>
        </w:rPr>
        <w:t>European History</w:t>
      </w:r>
    </w:p>
    <w:p w14:paraId="13E15F2D" w14:textId="3A634986" w:rsidR="00667557" w:rsidRDefault="00667557" w:rsidP="00667557">
      <w:pPr>
        <w:spacing w:after="0"/>
        <w:jc w:val="center"/>
      </w:pPr>
      <w:r>
        <w:t>September 7 – 11 2026</w:t>
      </w:r>
    </w:p>
    <w:p w14:paraId="08EDC00E" w14:textId="77777777" w:rsidR="00290524" w:rsidRPr="00D0446C" w:rsidRDefault="00290524" w:rsidP="00290524">
      <w:pPr>
        <w:spacing w:after="0"/>
        <w:jc w:val="center"/>
        <w:rPr>
          <w:rFonts w:ascii="Lucida Calligraphy" w:hAnsi="Lucida Calligraphy"/>
        </w:rPr>
      </w:pPr>
      <w:r w:rsidRPr="00D0446C">
        <w:rPr>
          <w:rFonts w:ascii="Lucida Calligraphy" w:hAnsi="Lucida Calligraphy"/>
        </w:rPr>
        <w:t>AP European History</w:t>
      </w:r>
    </w:p>
    <w:p w14:paraId="23EDA152" w14:textId="77777777" w:rsidR="00290524" w:rsidRDefault="00290524" w:rsidP="00290524">
      <w:pPr>
        <w:spacing w:after="0"/>
        <w:jc w:val="center"/>
      </w:pPr>
      <w:r>
        <w:t>September 8 – 12 2025</w:t>
      </w:r>
    </w:p>
    <w:p w14:paraId="6E527E29" w14:textId="77777777" w:rsidR="00290524" w:rsidRDefault="00290524" w:rsidP="00290524">
      <w:pPr>
        <w:spacing w:after="0"/>
        <w:jc w:val="center"/>
      </w:pPr>
      <w:r>
        <w:rPr>
          <w:noProof/>
        </w:rPr>
        <w:drawing>
          <wp:inline distT="0" distB="0" distL="0" distR="0" wp14:anchorId="6A5599F4" wp14:editId="71000ACB">
            <wp:extent cx="3663950" cy="1924050"/>
            <wp:effectExtent l="0" t="0" r="0" b="0"/>
            <wp:docPr id="438956095" name="Picture 2" descr="tortureoftheday is the 'Swedish Drink', also known as Schwedentrunk. The  name was invented by German victims of Swedish troops during the Thirty  Years' War. This method of torture involved forcing the vict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tureoftheday is the 'Swedish Drink', also known as Schwedentrunk. The  name was invented by German victims of Swedish troops during the Thirty  Years' War. This method of torture involved forcing the victi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3950" cy="1924050"/>
                    </a:xfrm>
                    <a:prstGeom prst="rect">
                      <a:avLst/>
                    </a:prstGeom>
                    <a:noFill/>
                    <a:ln>
                      <a:noFill/>
                    </a:ln>
                  </pic:spPr>
                </pic:pic>
              </a:graphicData>
            </a:graphic>
          </wp:inline>
        </w:drawing>
      </w:r>
    </w:p>
    <w:p w14:paraId="6DBECDA6" w14:textId="77777777" w:rsidR="00290524" w:rsidRPr="00E1130F" w:rsidRDefault="00290524" w:rsidP="00290524">
      <w:pPr>
        <w:pStyle w:val="ListParagraph"/>
        <w:numPr>
          <w:ilvl w:val="0"/>
          <w:numId w:val="13"/>
        </w:numPr>
        <w:spacing w:after="0" w:line="240" w:lineRule="auto"/>
        <w:rPr>
          <w:rFonts w:ascii="Times New Roman" w:eastAsia="Calibri" w:hAnsi="Times New Roman" w:cs="Times New Roman"/>
          <w:b/>
          <w:color w:val="EE0000"/>
          <w:szCs w:val="20"/>
        </w:rPr>
      </w:pPr>
      <w:r w:rsidRPr="00E1130F">
        <w:rPr>
          <w:rFonts w:ascii="Times New Roman" w:eastAsia="Calibri" w:hAnsi="Times New Roman" w:cs="Times New Roman"/>
          <w:b/>
          <w:color w:val="EE0000"/>
          <w:szCs w:val="20"/>
        </w:rPr>
        <w:t>Hopefully you completed the quia Age of Religious Wars successfully. This week we are finally finishing the unit on the Reformation and testing on Wednesday MCQ and the SAQ will be due on Friday.</w:t>
      </w:r>
    </w:p>
    <w:p w14:paraId="4BE442BA" w14:textId="77777777" w:rsidR="00290524" w:rsidRDefault="00290524" w:rsidP="00290524">
      <w:pPr>
        <w:pStyle w:val="ListParagraph"/>
        <w:numPr>
          <w:ilvl w:val="0"/>
          <w:numId w:val="13"/>
        </w:numPr>
        <w:spacing w:after="0" w:line="240" w:lineRule="auto"/>
        <w:rPr>
          <w:rFonts w:ascii="Times New Roman" w:eastAsia="Calibri" w:hAnsi="Times New Roman" w:cs="Times New Roman"/>
          <w:b/>
          <w:color w:val="7030A0"/>
          <w:szCs w:val="20"/>
        </w:rPr>
      </w:pPr>
      <w:r w:rsidRPr="00E1130F">
        <w:rPr>
          <w:rFonts w:ascii="Times New Roman" w:eastAsia="Calibri" w:hAnsi="Times New Roman" w:cs="Times New Roman"/>
          <w:b/>
          <w:color w:val="7030A0"/>
          <w:szCs w:val="20"/>
        </w:rPr>
        <w:t xml:space="preserve">On Thursday we will begin a New Unit on the Age of Exploration which is thankfully a shorter unit but one that will feature your first DBQ essay. This is part of the amazingly long Unit 1 which we skipped. </w:t>
      </w:r>
      <w:r>
        <w:rPr>
          <w:rFonts w:ascii="Times New Roman" w:eastAsia="Calibri" w:hAnsi="Times New Roman" w:cs="Times New Roman"/>
          <w:b/>
          <w:color w:val="7030A0"/>
          <w:szCs w:val="20"/>
        </w:rPr>
        <w:t>I think that this unit will be far easier to comprehend than the crazy Reformation.</w:t>
      </w:r>
    </w:p>
    <w:p w14:paraId="0EE0C94B" w14:textId="77777777" w:rsidR="00290524" w:rsidRPr="002031A8" w:rsidRDefault="00290524" w:rsidP="00290524">
      <w:pPr>
        <w:pStyle w:val="ListParagraph"/>
        <w:numPr>
          <w:ilvl w:val="0"/>
          <w:numId w:val="13"/>
        </w:numPr>
        <w:spacing w:after="0" w:line="240" w:lineRule="auto"/>
        <w:rPr>
          <w:rFonts w:ascii="Times New Roman" w:eastAsia="Calibri" w:hAnsi="Times New Roman" w:cs="Times New Roman"/>
          <w:b/>
          <w:color w:val="00B050"/>
          <w:szCs w:val="20"/>
        </w:rPr>
      </w:pPr>
      <w:r w:rsidRPr="002031A8">
        <w:rPr>
          <w:rFonts w:ascii="Times New Roman" w:eastAsia="Calibri" w:hAnsi="Times New Roman" w:cs="Times New Roman"/>
          <w:b/>
          <w:color w:val="00B050"/>
          <w:szCs w:val="20"/>
        </w:rPr>
        <w:t>Over the weekend, study for a SAQ format quiz on Monday. See Thursday-Friday notes below. Additionally, there will be a few doc. Based grades to complete.</w:t>
      </w:r>
    </w:p>
    <w:p w14:paraId="6096EF0D" w14:textId="77777777" w:rsidR="00290524" w:rsidRDefault="00290524" w:rsidP="00290524">
      <w:pPr>
        <w:spacing w:after="0" w:line="240" w:lineRule="auto"/>
        <w:rPr>
          <w:rFonts w:ascii="Times New Roman" w:eastAsia="Calibri" w:hAnsi="Times New Roman" w:cs="Times New Roman"/>
          <w:b/>
          <w:szCs w:val="20"/>
        </w:rPr>
      </w:pPr>
    </w:p>
    <w:p w14:paraId="195DB764" w14:textId="44AC8C27" w:rsidR="00290524" w:rsidRDefault="00290524" w:rsidP="00290524">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MONDAY</w:t>
      </w:r>
    </w:p>
    <w:p w14:paraId="77CC6EE8" w14:textId="6FFA4030" w:rsidR="00290524" w:rsidRDefault="00290524" w:rsidP="00290524">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No Classes (Labor Day)</w:t>
      </w:r>
    </w:p>
    <w:p w14:paraId="5E29EA90" w14:textId="77777777" w:rsidR="00290524" w:rsidRDefault="00290524" w:rsidP="00290524">
      <w:pPr>
        <w:spacing w:after="0" w:line="240" w:lineRule="auto"/>
        <w:rPr>
          <w:rFonts w:ascii="Times New Roman" w:eastAsia="Calibri" w:hAnsi="Times New Roman" w:cs="Times New Roman"/>
          <w:b/>
          <w:szCs w:val="20"/>
        </w:rPr>
      </w:pPr>
    </w:p>
    <w:p w14:paraId="0DC0A9BC" w14:textId="1D87897A" w:rsidR="00290524" w:rsidRDefault="00290524" w:rsidP="00290524">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TUESDAY</w:t>
      </w:r>
    </w:p>
    <w:p w14:paraId="05FBDB40" w14:textId="2B5515E6" w:rsidR="00290524" w:rsidRDefault="00290524" w:rsidP="00290524">
      <w:pPr>
        <w:pStyle w:val="ListParagraph"/>
        <w:numPr>
          <w:ilvl w:val="0"/>
          <w:numId w:val="14"/>
        </w:numPr>
        <w:spacing w:after="0" w:line="240" w:lineRule="auto"/>
        <w:rPr>
          <w:rFonts w:ascii="Times New Roman" w:eastAsia="Calibri" w:hAnsi="Times New Roman" w:cs="Times New Roman"/>
          <w:bCs/>
          <w:sz w:val="20"/>
          <w:szCs w:val="20"/>
        </w:rPr>
      </w:pPr>
      <w:r w:rsidRPr="00290524">
        <w:rPr>
          <w:rFonts w:ascii="Times New Roman" w:eastAsia="Calibri" w:hAnsi="Times New Roman" w:cs="Times New Roman"/>
          <w:bCs/>
          <w:sz w:val="20"/>
          <w:szCs w:val="20"/>
        </w:rPr>
        <w:t>SWBAT explain key events and religious tensions during the reign of Elizabeth I (the last Tudor)</w:t>
      </w:r>
      <w:r>
        <w:rPr>
          <w:rFonts w:ascii="Times New Roman" w:eastAsia="Calibri" w:hAnsi="Times New Roman" w:cs="Times New Roman"/>
          <w:bCs/>
          <w:sz w:val="20"/>
          <w:szCs w:val="20"/>
        </w:rPr>
        <w:t xml:space="preserve"> (IOT) answer recap questions</w:t>
      </w:r>
    </w:p>
    <w:p w14:paraId="02DA5BC8" w14:textId="77777777" w:rsidR="00290524" w:rsidRDefault="00290524" w:rsidP="00290524">
      <w:pPr>
        <w:spacing w:after="0" w:line="240" w:lineRule="auto"/>
        <w:rPr>
          <w:rFonts w:ascii="Times New Roman" w:eastAsia="Calibri" w:hAnsi="Times New Roman" w:cs="Times New Roman"/>
          <w:bCs/>
          <w:sz w:val="20"/>
          <w:szCs w:val="20"/>
        </w:rPr>
      </w:pPr>
    </w:p>
    <w:p w14:paraId="491B518A" w14:textId="60F43BCC" w:rsidR="00290524" w:rsidRDefault="00290524" w:rsidP="00290524">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Materials</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t>Strategy/Format</w:t>
      </w:r>
    </w:p>
    <w:p w14:paraId="5D441BAC" w14:textId="5AD2D5F7" w:rsidR="00290524" w:rsidRDefault="00290524" w:rsidP="00290524">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PPT and documents</w:t>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r>
      <w:r>
        <w:rPr>
          <w:rFonts w:ascii="Times New Roman" w:eastAsia="Calibri" w:hAnsi="Times New Roman" w:cs="Times New Roman"/>
          <w:bCs/>
          <w:sz w:val="20"/>
          <w:szCs w:val="20"/>
        </w:rPr>
        <w:tab/>
        <w:t>Lecture-discussion-review</w:t>
      </w:r>
    </w:p>
    <w:p w14:paraId="48B50C39" w14:textId="77777777" w:rsidR="00290524" w:rsidRDefault="00290524" w:rsidP="00290524">
      <w:pPr>
        <w:spacing w:after="0" w:line="240" w:lineRule="auto"/>
        <w:rPr>
          <w:rFonts w:ascii="Times New Roman" w:eastAsia="Calibri" w:hAnsi="Times New Roman" w:cs="Times New Roman"/>
          <w:bCs/>
          <w:sz w:val="20"/>
          <w:szCs w:val="20"/>
        </w:rPr>
      </w:pPr>
    </w:p>
    <w:p w14:paraId="52F54A34" w14:textId="1FA86368" w:rsidR="00290524" w:rsidRPr="00EE4680" w:rsidRDefault="00290524" w:rsidP="00290524">
      <w:pPr>
        <w:spacing w:after="0" w:line="240" w:lineRule="auto"/>
        <w:rPr>
          <w:rFonts w:ascii="Times New Roman" w:eastAsia="Calibri" w:hAnsi="Times New Roman" w:cs="Times New Roman"/>
          <w:b/>
          <w:sz w:val="20"/>
          <w:szCs w:val="20"/>
        </w:rPr>
      </w:pPr>
      <w:r w:rsidRPr="00EE4680">
        <w:rPr>
          <w:rFonts w:ascii="Times New Roman" w:eastAsia="Calibri" w:hAnsi="Times New Roman" w:cs="Times New Roman"/>
          <w:b/>
          <w:sz w:val="20"/>
          <w:szCs w:val="20"/>
        </w:rPr>
        <w:t>Introduction</w:t>
      </w:r>
    </w:p>
    <w:p w14:paraId="35933B32" w14:textId="59F42B2B" w:rsidR="00290524" w:rsidRDefault="00290524" w:rsidP="00242C2B">
      <w:pPr>
        <w:pStyle w:val="ListParagraph"/>
        <w:numPr>
          <w:ilvl w:val="0"/>
          <w:numId w:val="14"/>
        </w:numPr>
        <w:spacing w:after="0" w:line="240" w:lineRule="auto"/>
        <w:rPr>
          <w:rFonts w:ascii="Times New Roman" w:eastAsia="Calibri" w:hAnsi="Times New Roman" w:cs="Times New Roman"/>
          <w:bCs/>
          <w:sz w:val="20"/>
          <w:szCs w:val="20"/>
        </w:rPr>
      </w:pPr>
      <w:r w:rsidRPr="00242C2B">
        <w:rPr>
          <w:rFonts w:ascii="Times New Roman" w:eastAsia="Calibri" w:hAnsi="Times New Roman" w:cs="Times New Roman"/>
          <w:bCs/>
          <w:sz w:val="20"/>
          <w:szCs w:val="20"/>
        </w:rPr>
        <w:t xml:space="preserve">Today we are going to do a combination of bell work at the start of the class and recap at the end related to the Tudor Dynasty as we conclude today with </w:t>
      </w:r>
      <w:r w:rsidR="00242C2B" w:rsidRPr="00242C2B">
        <w:rPr>
          <w:rFonts w:ascii="Times New Roman" w:eastAsia="Calibri" w:hAnsi="Times New Roman" w:cs="Times New Roman"/>
          <w:bCs/>
          <w:sz w:val="20"/>
          <w:szCs w:val="20"/>
        </w:rPr>
        <w:t xml:space="preserve">Elizabeth I the final Tudor. </w:t>
      </w:r>
      <w:r w:rsidR="00242C2B">
        <w:rPr>
          <w:rFonts w:ascii="Times New Roman" w:eastAsia="Calibri" w:hAnsi="Times New Roman" w:cs="Times New Roman"/>
          <w:bCs/>
          <w:sz w:val="20"/>
          <w:szCs w:val="20"/>
        </w:rPr>
        <w:t>Recall the previous events and Henry VIII split from the Church, the Act of Supremacy, the Submission of the Clergy, the Six Acts and also why there were so many Acts of Succession. Upon his death Edward VI becomes the king under a regency led by Calvinists</w:t>
      </w:r>
      <w:r w:rsidR="008D4239">
        <w:rPr>
          <w:rFonts w:ascii="Times New Roman" w:eastAsia="Calibri" w:hAnsi="Times New Roman" w:cs="Times New Roman"/>
          <w:bCs/>
          <w:sz w:val="20"/>
          <w:szCs w:val="20"/>
        </w:rPr>
        <w:t xml:space="preserve"> (ultimately known as Puritans). Edward VI death led to a brief succession crisis (Lady Jane Grey vs Mary Tudor) ultimately seeing Mary I and a return to Catholicism (though not the end of Anglicanism). Her marriage to Philip II of Spain will cause angst among many English </w:t>
      </w:r>
      <w:r w:rsidR="00EE4680">
        <w:rPr>
          <w:rFonts w:ascii="Times New Roman" w:eastAsia="Calibri" w:hAnsi="Times New Roman" w:cs="Times New Roman"/>
          <w:bCs/>
          <w:sz w:val="20"/>
          <w:szCs w:val="20"/>
        </w:rPr>
        <w:t>as it would seem that now Philip II was the ruler. Wyatts Rebellion broke out against her but was brutally suppressed and those who weren’t killed left England (The Marian Exiles) Her death from cancer led Parliament to accept Elizabeth (the daughter of Ann Bolyn) to be queen.</w:t>
      </w:r>
    </w:p>
    <w:p w14:paraId="59A77A1B" w14:textId="2E51605C" w:rsidR="00EE4680" w:rsidRDefault="00EE4680" w:rsidP="00EE4680">
      <w:pPr>
        <w:spacing w:after="0" w:line="240" w:lineRule="auto"/>
        <w:rPr>
          <w:rFonts w:ascii="Times New Roman" w:eastAsia="Calibri" w:hAnsi="Times New Roman" w:cs="Times New Roman"/>
          <w:bCs/>
          <w:sz w:val="20"/>
          <w:szCs w:val="20"/>
        </w:rPr>
      </w:pPr>
    </w:p>
    <w:p w14:paraId="54D661EA" w14:textId="77777777" w:rsidR="00EE4680" w:rsidRDefault="00EE4680" w:rsidP="00EE4680">
      <w:pPr>
        <w:spacing w:after="0" w:line="240" w:lineRule="auto"/>
        <w:rPr>
          <w:rFonts w:ascii="Times New Roman" w:eastAsia="Calibri" w:hAnsi="Times New Roman" w:cs="Times New Roman"/>
          <w:bCs/>
          <w:sz w:val="20"/>
          <w:szCs w:val="20"/>
        </w:rPr>
      </w:pPr>
    </w:p>
    <w:p w14:paraId="376222B8" w14:textId="53BFADD8" w:rsidR="00EE4680" w:rsidRPr="00EE4680" w:rsidRDefault="00EE4680" w:rsidP="00EE4680">
      <w:pPr>
        <w:spacing w:after="0" w:line="240" w:lineRule="auto"/>
        <w:rPr>
          <w:rFonts w:ascii="Times New Roman" w:eastAsia="Calibri" w:hAnsi="Times New Roman" w:cs="Times New Roman"/>
          <w:b/>
          <w:sz w:val="20"/>
          <w:szCs w:val="20"/>
        </w:rPr>
      </w:pPr>
      <w:r w:rsidRPr="00EE4680">
        <w:rPr>
          <w:rFonts w:ascii="Times New Roman" w:eastAsia="Calibri" w:hAnsi="Times New Roman" w:cs="Times New Roman"/>
          <w:b/>
          <w:sz w:val="20"/>
          <w:szCs w:val="20"/>
        </w:rPr>
        <w:lastRenderedPageBreak/>
        <w:t>The Reign of Elizabeth I and the Religious Tensions</w:t>
      </w:r>
    </w:p>
    <w:p w14:paraId="09B1827E" w14:textId="5A0772A1" w:rsidR="00EE4680" w:rsidRDefault="00EE4680" w:rsidP="00EE4680">
      <w:pPr>
        <w:pStyle w:val="ListParagraph"/>
        <w:numPr>
          <w:ilvl w:val="0"/>
          <w:numId w:val="14"/>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So, one of the issues that Elizabeth had to face a growing challenge from the Puritan faction as many returned from exile more radical than when they left. Another issue of course was once again having to suppress Catholic power as a challenge to the Anglican Church. </w:t>
      </w:r>
    </w:p>
    <w:p w14:paraId="7E14572F" w14:textId="0938C9B0" w:rsidR="00304A1C" w:rsidRDefault="00304A1C" w:rsidP="00EE4680">
      <w:pPr>
        <w:pStyle w:val="ListParagraph"/>
        <w:numPr>
          <w:ilvl w:val="0"/>
          <w:numId w:val="14"/>
        </w:numPr>
        <w:spacing w:after="0" w:line="240" w:lineRule="auto"/>
        <w:rPr>
          <w:rFonts w:ascii="Times New Roman" w:eastAsia="Calibri" w:hAnsi="Times New Roman" w:cs="Times New Roman"/>
          <w:bCs/>
          <w:sz w:val="20"/>
          <w:szCs w:val="20"/>
        </w:rPr>
      </w:pPr>
      <w:r w:rsidRPr="00304A1C">
        <w:rPr>
          <w:rFonts w:ascii="Times New Roman" w:eastAsia="Calibri" w:hAnsi="Times New Roman" w:cs="Times New Roman"/>
          <w:bCs/>
          <w:sz w:val="20"/>
          <w:szCs w:val="20"/>
          <w:highlight w:val="yellow"/>
        </w:rPr>
        <w:t>In 1559 The Act of Uniformity</w:t>
      </w:r>
      <w:r>
        <w:rPr>
          <w:rFonts w:ascii="Times New Roman" w:eastAsia="Calibri" w:hAnsi="Times New Roman" w:cs="Times New Roman"/>
          <w:bCs/>
          <w:sz w:val="20"/>
          <w:szCs w:val="20"/>
        </w:rPr>
        <w:t xml:space="preserve"> was passed by Parliament reiterating the one true church to be the Anglican Church. Catholic Mass was now illegal (but still possible behind closed doors) Church attendance was mandatory, and the original version of the Book of Common Prayer was re-introduced. This was aimed at the Puritans who sought a Presbyterian Church against the Anglican Episcopal system.</w:t>
      </w:r>
      <w:r w:rsidR="00D34FDC">
        <w:rPr>
          <w:rFonts w:ascii="Times New Roman" w:eastAsia="Calibri" w:hAnsi="Times New Roman" w:cs="Times New Roman"/>
          <w:bCs/>
          <w:sz w:val="20"/>
          <w:szCs w:val="20"/>
        </w:rPr>
        <w:t xml:space="preserve"> This was sometimes called the </w:t>
      </w:r>
      <w:r w:rsidR="00D34FDC" w:rsidRPr="00D34FDC">
        <w:rPr>
          <w:rFonts w:ascii="Times New Roman" w:eastAsia="Calibri" w:hAnsi="Times New Roman" w:cs="Times New Roman"/>
          <w:bCs/>
          <w:sz w:val="20"/>
          <w:szCs w:val="20"/>
          <w:highlight w:val="yellow"/>
        </w:rPr>
        <w:t>Elizabethan Settlement</w:t>
      </w:r>
      <w:r w:rsidR="00D34FDC">
        <w:rPr>
          <w:rFonts w:ascii="Times New Roman" w:eastAsia="Calibri" w:hAnsi="Times New Roman" w:cs="Times New Roman"/>
          <w:bCs/>
          <w:sz w:val="20"/>
          <w:szCs w:val="20"/>
        </w:rPr>
        <w:t>.</w:t>
      </w:r>
    </w:p>
    <w:p w14:paraId="23994E6C" w14:textId="51087555" w:rsidR="00304A1C" w:rsidRDefault="00304A1C" w:rsidP="00EE4680">
      <w:pPr>
        <w:pStyle w:val="ListParagraph"/>
        <w:numPr>
          <w:ilvl w:val="0"/>
          <w:numId w:val="14"/>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Although the Act of Uniformity succeeded in suppressing Catholics, the Protestants were harder to control. In 1593 late in her reign she </w:t>
      </w:r>
      <w:r w:rsidR="00D34FDC">
        <w:rPr>
          <w:rFonts w:ascii="Times New Roman" w:eastAsia="Calibri" w:hAnsi="Times New Roman" w:cs="Times New Roman"/>
          <w:bCs/>
          <w:sz w:val="20"/>
          <w:szCs w:val="20"/>
        </w:rPr>
        <w:t>ends</w:t>
      </w:r>
      <w:r>
        <w:rPr>
          <w:rFonts w:ascii="Times New Roman" w:eastAsia="Calibri" w:hAnsi="Times New Roman" w:cs="Times New Roman"/>
          <w:bCs/>
          <w:sz w:val="20"/>
          <w:szCs w:val="20"/>
        </w:rPr>
        <w:t xml:space="preserve"> up decreeing the </w:t>
      </w:r>
      <w:r w:rsidRPr="00D34FDC">
        <w:rPr>
          <w:rFonts w:ascii="Times New Roman" w:eastAsia="Calibri" w:hAnsi="Times New Roman" w:cs="Times New Roman"/>
          <w:bCs/>
          <w:sz w:val="20"/>
          <w:szCs w:val="20"/>
          <w:highlight w:val="yellow"/>
        </w:rPr>
        <w:t>Conventicle Act</w:t>
      </w:r>
      <w:r w:rsidRPr="00304A1C">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 xml:space="preserve">which banned secret religious assemblies (Puritan meetings) and </w:t>
      </w:r>
      <w:r w:rsidR="00D34FDC">
        <w:rPr>
          <w:rFonts w:ascii="Times New Roman" w:eastAsia="Calibri" w:hAnsi="Times New Roman" w:cs="Times New Roman"/>
          <w:bCs/>
          <w:sz w:val="20"/>
          <w:szCs w:val="20"/>
        </w:rPr>
        <w:t xml:space="preserve">severely punishing recusants (those who refused to swear an oath to the Anglican Church. Generally, the punishment was exile. </w:t>
      </w:r>
    </w:p>
    <w:p w14:paraId="684404F2" w14:textId="629E11F8" w:rsidR="00D34FDC" w:rsidRDefault="00D34FDC" w:rsidP="00EE4680">
      <w:pPr>
        <w:pStyle w:val="ListParagraph"/>
        <w:numPr>
          <w:ilvl w:val="0"/>
          <w:numId w:val="14"/>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For Elizabeth it was always like walking a tightrope between powerful male nobles some of whom were Puritans while others were loyal to the original Church. However, by the 1570s-1580s religion and foreign policy placed England on a Collision Course with Catholic Habsburg Spain.</w:t>
      </w:r>
    </w:p>
    <w:p w14:paraId="736669B6" w14:textId="77777777" w:rsidR="00D34FDC" w:rsidRDefault="00D34FDC" w:rsidP="00D34FDC">
      <w:pPr>
        <w:spacing w:after="0" w:line="240" w:lineRule="auto"/>
        <w:rPr>
          <w:rFonts w:ascii="Times New Roman" w:eastAsia="Calibri" w:hAnsi="Times New Roman" w:cs="Times New Roman"/>
          <w:bCs/>
          <w:sz w:val="20"/>
          <w:szCs w:val="20"/>
        </w:rPr>
      </w:pPr>
    </w:p>
    <w:p w14:paraId="103AA427" w14:textId="6ECCDB51" w:rsidR="00D34FDC" w:rsidRPr="00FF76C9" w:rsidRDefault="005B699E" w:rsidP="00D34FDC">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Religious Tensions, Plots, and the Beheading of a Queen</w:t>
      </w:r>
    </w:p>
    <w:p w14:paraId="2261B3EC" w14:textId="7C2B4991" w:rsidR="00D34FDC" w:rsidRDefault="00D34FDC" w:rsidP="00D34FDC">
      <w:pPr>
        <w:pStyle w:val="ListParagraph"/>
        <w:numPr>
          <w:ilvl w:val="0"/>
          <w:numId w:val="16"/>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Elizabeth I was hated in the Catholic world first because she was a powerful women</w:t>
      </w:r>
      <w:r w:rsidR="00FF76C9">
        <w:rPr>
          <w:rFonts w:ascii="Times New Roman" w:eastAsia="Calibri" w:hAnsi="Times New Roman" w:cs="Times New Roman"/>
          <w:bCs/>
          <w:sz w:val="20"/>
          <w:szCs w:val="20"/>
        </w:rPr>
        <w:t>,</w:t>
      </w:r>
      <w:r>
        <w:rPr>
          <w:rFonts w:ascii="Times New Roman" w:eastAsia="Calibri" w:hAnsi="Times New Roman" w:cs="Times New Roman"/>
          <w:bCs/>
          <w:sz w:val="20"/>
          <w:szCs w:val="20"/>
        </w:rPr>
        <w:t xml:space="preserve"> but also</w:t>
      </w:r>
      <w:r w:rsidR="00FF76C9">
        <w:rPr>
          <w:rFonts w:ascii="Times New Roman" w:eastAsia="Calibri" w:hAnsi="Times New Roman" w:cs="Times New Roman"/>
          <w:bCs/>
          <w:sz w:val="20"/>
          <w:szCs w:val="20"/>
        </w:rPr>
        <w:t xml:space="preserve"> because of her suppression of Catholics. </w:t>
      </w:r>
      <w:r w:rsidR="00FF76C9" w:rsidRPr="00080351">
        <w:rPr>
          <w:rFonts w:ascii="Times New Roman" w:eastAsia="Calibri" w:hAnsi="Times New Roman" w:cs="Times New Roman"/>
          <w:bCs/>
          <w:sz w:val="20"/>
          <w:szCs w:val="20"/>
          <w:highlight w:val="yellow"/>
        </w:rPr>
        <w:t>In 1570 the Pope excommunicated her</w:t>
      </w:r>
      <w:r w:rsidR="00FF76C9">
        <w:rPr>
          <w:rFonts w:ascii="Times New Roman" w:eastAsia="Calibri" w:hAnsi="Times New Roman" w:cs="Times New Roman"/>
          <w:bCs/>
          <w:sz w:val="20"/>
          <w:szCs w:val="20"/>
        </w:rPr>
        <w:t xml:space="preserve"> which normally would not matter to a non-Catholic but this had the effect of placing the queen’s life in danger. As we saw with both French Kings Henry III and Henry IV Catholic radicals were not above murder. </w:t>
      </w:r>
    </w:p>
    <w:p w14:paraId="075DB718" w14:textId="6E1C83EB" w:rsidR="00FF76C9" w:rsidRDefault="00FF76C9" w:rsidP="00D34FDC">
      <w:pPr>
        <w:pStyle w:val="ListParagraph"/>
        <w:numPr>
          <w:ilvl w:val="0"/>
          <w:numId w:val="16"/>
        </w:numPr>
        <w:spacing w:after="0" w:line="240" w:lineRule="auto"/>
        <w:rPr>
          <w:rFonts w:ascii="Times New Roman" w:eastAsia="Calibri" w:hAnsi="Times New Roman" w:cs="Times New Roman"/>
          <w:bCs/>
          <w:sz w:val="20"/>
          <w:szCs w:val="20"/>
        </w:rPr>
      </w:pPr>
      <w:r w:rsidRPr="00FF76C9">
        <w:rPr>
          <w:rFonts w:ascii="Times New Roman" w:eastAsia="Calibri" w:hAnsi="Times New Roman" w:cs="Times New Roman"/>
          <w:bCs/>
          <w:sz w:val="20"/>
          <w:szCs w:val="20"/>
          <w:highlight w:val="yellow"/>
        </w:rPr>
        <w:t>The Mendoza and Babington Plots (Throckmorton Plot)</w:t>
      </w:r>
      <w:r>
        <w:rPr>
          <w:rFonts w:ascii="Times New Roman" w:eastAsia="Calibri" w:hAnsi="Times New Roman" w:cs="Times New Roman"/>
          <w:bCs/>
          <w:sz w:val="20"/>
          <w:szCs w:val="20"/>
        </w:rPr>
        <w:t xml:space="preserve"> in 1583 were attempts to overthrow and likely kill Elizabeth I Mendoza was the Spanish ambassador and was believed to have been supporting the plot and was expelled in 1584. Anthony Babington, a Catholic was recruited to kill Elizabeth however the queen’s spymaster </w:t>
      </w:r>
      <w:r w:rsidRPr="00080351">
        <w:rPr>
          <w:rFonts w:ascii="Times New Roman" w:eastAsia="Calibri" w:hAnsi="Times New Roman" w:cs="Times New Roman"/>
          <w:bCs/>
          <w:sz w:val="20"/>
          <w:szCs w:val="20"/>
          <w:highlight w:val="yellow"/>
        </w:rPr>
        <w:t>Sir Francis Walshingham</w:t>
      </w:r>
      <w:r>
        <w:rPr>
          <w:rFonts w:ascii="Times New Roman" w:eastAsia="Calibri" w:hAnsi="Times New Roman" w:cs="Times New Roman"/>
          <w:bCs/>
          <w:sz w:val="20"/>
          <w:szCs w:val="20"/>
        </w:rPr>
        <w:t xml:space="preserve"> was tipped off. In 1586 he and several co-conspirators were executed but the question was the next part of the plan; who would have been placed on the throne?</w:t>
      </w:r>
    </w:p>
    <w:p w14:paraId="7BDD45FE" w14:textId="3A02DAF4" w:rsidR="00080351" w:rsidRDefault="00080351" w:rsidP="00D34FDC">
      <w:pPr>
        <w:pStyle w:val="ListParagraph"/>
        <w:numPr>
          <w:ilvl w:val="0"/>
          <w:numId w:val="16"/>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Walshingham and members of the Privy Council believed that </w:t>
      </w:r>
      <w:r w:rsidRPr="00080351">
        <w:rPr>
          <w:rFonts w:ascii="Times New Roman" w:eastAsia="Calibri" w:hAnsi="Times New Roman" w:cs="Times New Roman"/>
          <w:bCs/>
          <w:sz w:val="20"/>
          <w:szCs w:val="20"/>
          <w:highlight w:val="yellow"/>
        </w:rPr>
        <w:t>Mary Queen of Scots was involved in the plot. The cousin of Elizabeth was a devout Catholic. It had been suspected that Philip II had a scheme to place her on the vacant throne and the Babington Plot seemed to have given weight to what Walshingham already believed</w:t>
      </w:r>
      <w:r>
        <w:rPr>
          <w:rFonts w:ascii="Times New Roman" w:eastAsia="Calibri" w:hAnsi="Times New Roman" w:cs="Times New Roman"/>
          <w:bCs/>
          <w:sz w:val="20"/>
          <w:szCs w:val="20"/>
        </w:rPr>
        <w:t xml:space="preserve">. </w:t>
      </w:r>
    </w:p>
    <w:p w14:paraId="20A75938" w14:textId="025ECCE6" w:rsidR="00080351" w:rsidRDefault="00080351" w:rsidP="00D34FDC">
      <w:pPr>
        <w:pStyle w:val="ListParagraph"/>
        <w:numPr>
          <w:ilvl w:val="0"/>
          <w:numId w:val="16"/>
        </w:numPr>
        <w:spacing w:after="0" w:line="240" w:lineRule="auto"/>
        <w:rPr>
          <w:rFonts w:ascii="Times New Roman" w:eastAsia="Calibri" w:hAnsi="Times New Roman" w:cs="Times New Roman"/>
          <w:bCs/>
          <w:sz w:val="20"/>
          <w:szCs w:val="20"/>
        </w:rPr>
      </w:pPr>
      <w:r w:rsidRPr="00080351">
        <w:rPr>
          <w:rFonts w:ascii="Times New Roman" w:eastAsia="Calibri" w:hAnsi="Times New Roman" w:cs="Times New Roman"/>
          <w:bCs/>
          <w:sz w:val="20"/>
          <w:szCs w:val="20"/>
          <w:highlight w:val="yellow"/>
        </w:rPr>
        <w:t>The historical debate:</w:t>
      </w:r>
      <w:r>
        <w:rPr>
          <w:rFonts w:ascii="Times New Roman" w:eastAsia="Calibri" w:hAnsi="Times New Roman" w:cs="Times New Roman"/>
          <w:bCs/>
          <w:sz w:val="20"/>
          <w:szCs w:val="20"/>
        </w:rPr>
        <w:t xml:space="preserve"> Mary was already being held in an English caste since 1568 so some believe that it would have been nearly impossible to have been part of the plan. Walshingham may have simply planned to convince Elizabeth of Mary’s treachery and the Babington plot offered an excuse. We know that Elizabeth was very hesitant to have he executed both because they were related, she was not sure of the evidence, and finally the precedent of regicide against a fellow royal</w:t>
      </w:r>
      <w:r w:rsidRPr="005B699E">
        <w:rPr>
          <w:rFonts w:ascii="Times New Roman" w:eastAsia="Calibri" w:hAnsi="Times New Roman" w:cs="Times New Roman"/>
          <w:bCs/>
          <w:sz w:val="20"/>
          <w:szCs w:val="20"/>
          <w:highlight w:val="yellow"/>
        </w:rPr>
        <w:t xml:space="preserve">. </w:t>
      </w:r>
      <w:r w:rsidR="005B699E" w:rsidRPr="005B699E">
        <w:rPr>
          <w:rFonts w:ascii="Times New Roman" w:eastAsia="Calibri" w:hAnsi="Times New Roman" w:cs="Times New Roman"/>
          <w:bCs/>
          <w:sz w:val="20"/>
          <w:szCs w:val="20"/>
          <w:highlight w:val="yellow"/>
        </w:rPr>
        <w:t>S</w:t>
      </w:r>
      <w:r w:rsidR="005B699E" w:rsidRPr="005B699E">
        <w:rPr>
          <w:rFonts w:ascii="Times New Roman" w:eastAsia="Calibri" w:hAnsi="Times New Roman" w:cs="Times New Roman"/>
          <w:bCs/>
          <w:sz w:val="20"/>
          <w:szCs w:val="20"/>
          <w:highlight w:val="yellow"/>
        </w:rPr>
        <w:t>he was tried for treason, found guilty, and beheaded on February 8, 1587</w:t>
      </w:r>
      <w:r w:rsidR="005B699E" w:rsidRPr="005B699E">
        <w:rPr>
          <w:rFonts w:ascii="Times New Roman" w:eastAsia="Calibri" w:hAnsi="Times New Roman" w:cs="Times New Roman"/>
          <w:bCs/>
          <w:sz w:val="20"/>
          <w:szCs w:val="20"/>
          <w:highlight w:val="yellow"/>
        </w:rPr>
        <w:t>. The charge of treason was flimsy also because she was not English but Scottish.</w:t>
      </w:r>
      <w:r w:rsidR="005B699E">
        <w:rPr>
          <w:rFonts w:ascii="Times New Roman" w:eastAsia="Calibri" w:hAnsi="Times New Roman" w:cs="Times New Roman"/>
          <w:bCs/>
          <w:sz w:val="20"/>
          <w:szCs w:val="20"/>
        </w:rPr>
        <w:t xml:space="preserve"> The death of a Catholic queen outraged the Catholic world and now forces were ranging in Spain and France to topple Elizabeth. </w:t>
      </w:r>
    </w:p>
    <w:p w14:paraId="05AA0400" w14:textId="44944B34" w:rsidR="005B699E" w:rsidRDefault="005B699E" w:rsidP="00D34FDC">
      <w:pPr>
        <w:pStyle w:val="ListParagraph"/>
        <w:numPr>
          <w:ilvl w:val="0"/>
          <w:numId w:val="16"/>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Beyond just religion there were other reasons for Philip II to hate Elizabeth I. In the 1570s he was trying to suppress an uprising in Holland (The Eight Year War) and Elizabeth I had allowed a group of mercenary pirates the </w:t>
      </w:r>
      <w:r w:rsidRPr="005B699E">
        <w:rPr>
          <w:rFonts w:ascii="Times New Roman" w:eastAsia="Calibri" w:hAnsi="Times New Roman" w:cs="Times New Roman"/>
          <w:bCs/>
          <w:sz w:val="20"/>
          <w:szCs w:val="20"/>
          <w:highlight w:val="yellow"/>
        </w:rPr>
        <w:t>Sea Beggers</w:t>
      </w:r>
      <w:r>
        <w:rPr>
          <w:rFonts w:ascii="Times New Roman" w:eastAsia="Calibri" w:hAnsi="Times New Roman" w:cs="Times New Roman"/>
          <w:bCs/>
          <w:sz w:val="20"/>
          <w:szCs w:val="20"/>
        </w:rPr>
        <w:t xml:space="preserve"> to use English ports and may have also allowed English mercenaries to aid them in Holland. In the 1560s Elizabeth authorized “pirate” attacks by the </w:t>
      </w:r>
      <w:r w:rsidRPr="005B699E">
        <w:rPr>
          <w:rFonts w:ascii="Times New Roman" w:eastAsia="Calibri" w:hAnsi="Times New Roman" w:cs="Times New Roman"/>
          <w:bCs/>
          <w:sz w:val="20"/>
          <w:szCs w:val="20"/>
          <w:highlight w:val="yellow"/>
        </w:rPr>
        <w:t>Sea Dogs</w:t>
      </w:r>
      <w:r>
        <w:rPr>
          <w:rFonts w:ascii="Times New Roman" w:eastAsia="Calibri" w:hAnsi="Times New Roman" w:cs="Times New Roman"/>
          <w:bCs/>
          <w:sz w:val="20"/>
          <w:szCs w:val="20"/>
        </w:rPr>
        <w:t xml:space="preserve"> against Spanish ships in the Atlantic and the booty likely ended up in the Treasury (meaning that they were actually privateers.</w:t>
      </w:r>
    </w:p>
    <w:p w14:paraId="1B068290" w14:textId="77777777" w:rsidR="005B699E" w:rsidRDefault="005B699E" w:rsidP="005B699E">
      <w:pPr>
        <w:spacing w:after="0" w:line="240" w:lineRule="auto"/>
        <w:ind w:left="360"/>
        <w:rPr>
          <w:rFonts w:ascii="Times New Roman" w:eastAsia="Calibri" w:hAnsi="Times New Roman" w:cs="Times New Roman"/>
          <w:b/>
          <w:sz w:val="20"/>
          <w:szCs w:val="20"/>
        </w:rPr>
      </w:pPr>
    </w:p>
    <w:p w14:paraId="578B017D" w14:textId="25E9F270" w:rsidR="005B699E" w:rsidRDefault="005B699E" w:rsidP="005B699E">
      <w:pPr>
        <w:spacing w:after="0" w:line="240" w:lineRule="auto"/>
        <w:ind w:left="360"/>
        <w:rPr>
          <w:rFonts w:ascii="Times New Roman" w:eastAsia="Calibri" w:hAnsi="Times New Roman" w:cs="Times New Roman"/>
          <w:b/>
          <w:sz w:val="20"/>
          <w:szCs w:val="20"/>
        </w:rPr>
      </w:pPr>
      <w:r>
        <w:rPr>
          <w:rFonts w:ascii="Times New Roman" w:eastAsia="Calibri" w:hAnsi="Times New Roman" w:cs="Times New Roman"/>
          <w:b/>
          <w:sz w:val="20"/>
          <w:szCs w:val="20"/>
        </w:rPr>
        <w:t>T</w:t>
      </w:r>
      <w:r w:rsidRPr="005B699E">
        <w:rPr>
          <w:rFonts w:ascii="Times New Roman" w:eastAsia="Calibri" w:hAnsi="Times New Roman" w:cs="Times New Roman"/>
          <w:b/>
          <w:sz w:val="20"/>
          <w:szCs w:val="20"/>
        </w:rPr>
        <w:t>he Defeat of the Spanish Armada in 1588</w:t>
      </w:r>
    </w:p>
    <w:p w14:paraId="02FE4A8D" w14:textId="78F0F4B2" w:rsidR="00942BF0" w:rsidRDefault="00942BF0" w:rsidP="00942BF0">
      <w:pPr>
        <w:pStyle w:val="ListParagraph"/>
        <w:numPr>
          <w:ilvl w:val="0"/>
          <w:numId w:val="17"/>
        </w:numPr>
        <w:spacing w:after="0" w:line="240" w:lineRule="auto"/>
        <w:rPr>
          <w:rFonts w:ascii="Times New Roman" w:eastAsia="Calibri" w:hAnsi="Times New Roman" w:cs="Times New Roman"/>
          <w:bCs/>
          <w:sz w:val="20"/>
          <w:szCs w:val="20"/>
        </w:rPr>
      </w:pPr>
      <w:r w:rsidRPr="00942BF0">
        <w:rPr>
          <w:rFonts w:ascii="Times New Roman" w:eastAsia="Calibri" w:hAnsi="Times New Roman" w:cs="Times New Roman"/>
          <w:bCs/>
          <w:sz w:val="20"/>
          <w:szCs w:val="20"/>
        </w:rPr>
        <w:t>In August 1588</w:t>
      </w:r>
      <w:r>
        <w:rPr>
          <w:rFonts w:ascii="Times New Roman" w:eastAsia="Calibri" w:hAnsi="Times New Roman" w:cs="Times New Roman"/>
          <w:bCs/>
          <w:sz w:val="20"/>
          <w:szCs w:val="20"/>
        </w:rPr>
        <w:t xml:space="preserve"> Philip II assembled 130 warships and planned an invasion of England. The overwhelming force actually had severe disadvantages. They were slower than the smaller English ships, many of the sailors were sick and inexperienced and finally the narrowness of the English Channel made maneuvering difficult. Gale force winds added to the misery. In the end more than half of the Spanish vessels were destroyed about 14,000 men killed. </w:t>
      </w:r>
    </w:p>
    <w:p w14:paraId="3D8513A9" w14:textId="2A44537B" w:rsidR="00942BF0" w:rsidRDefault="00942BF0" w:rsidP="00942BF0">
      <w:pPr>
        <w:pStyle w:val="ListParagraph"/>
        <w:numPr>
          <w:ilvl w:val="0"/>
          <w:numId w:val="17"/>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While fighting continued on after her death in 1603 Spain was never again a threat to England and Spanish power was in decline in the Atlantic.</w:t>
      </w:r>
    </w:p>
    <w:p w14:paraId="23A7EC91" w14:textId="4A314EA5" w:rsidR="00942BF0" w:rsidRDefault="00942BF0" w:rsidP="00942BF0">
      <w:pPr>
        <w:spacing w:after="0" w:line="240" w:lineRule="auto"/>
        <w:rPr>
          <w:rFonts w:ascii="Times New Roman" w:eastAsia="Calibri" w:hAnsi="Times New Roman" w:cs="Times New Roman"/>
          <w:b/>
          <w:sz w:val="20"/>
          <w:szCs w:val="20"/>
        </w:rPr>
      </w:pPr>
      <w:r>
        <w:rPr>
          <w:rFonts w:ascii="Times New Roman" w:eastAsia="Calibri" w:hAnsi="Times New Roman" w:cs="Times New Roman"/>
          <w:bCs/>
          <w:sz w:val="20"/>
          <w:szCs w:val="20"/>
        </w:rPr>
        <w:t xml:space="preserve"> </w:t>
      </w:r>
    </w:p>
    <w:p w14:paraId="04E97425" w14:textId="77777777" w:rsidR="00942BF0" w:rsidRDefault="00942BF0" w:rsidP="00942BF0">
      <w:pPr>
        <w:spacing w:after="0" w:line="240" w:lineRule="auto"/>
        <w:rPr>
          <w:rFonts w:ascii="Times New Roman" w:eastAsia="Calibri" w:hAnsi="Times New Roman" w:cs="Times New Roman"/>
          <w:b/>
          <w:sz w:val="20"/>
          <w:szCs w:val="20"/>
        </w:rPr>
      </w:pPr>
    </w:p>
    <w:p w14:paraId="68144B1D" w14:textId="56187FBE" w:rsidR="00942BF0" w:rsidRDefault="00942BF0" w:rsidP="00942BF0">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A Strange Final Twist</w:t>
      </w:r>
    </w:p>
    <w:p w14:paraId="65B5BCE8" w14:textId="76446CAF" w:rsidR="00942BF0" w:rsidRDefault="00942BF0" w:rsidP="00942BF0">
      <w:pPr>
        <w:pStyle w:val="ListParagraph"/>
        <w:numPr>
          <w:ilvl w:val="0"/>
          <w:numId w:val="18"/>
        </w:num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With death of Elizabeth I and the Tudor Dynasty, Parliament invited the Stuarts of Scotland to assume the throne. Walshingham had long feared this and the bitter irony was that King James VI or Scotland was now also King James I of England. His mom was Mary Queen of Scots</w:t>
      </w:r>
    </w:p>
    <w:p w14:paraId="3DDF4A6B" w14:textId="77777777" w:rsidR="00942BF0" w:rsidRDefault="00942BF0" w:rsidP="00942BF0">
      <w:pPr>
        <w:spacing w:after="0" w:line="240" w:lineRule="auto"/>
        <w:rPr>
          <w:rFonts w:ascii="Times New Roman" w:eastAsia="Calibri" w:hAnsi="Times New Roman" w:cs="Times New Roman"/>
          <w:bCs/>
          <w:sz w:val="20"/>
          <w:szCs w:val="20"/>
        </w:rPr>
      </w:pPr>
    </w:p>
    <w:p w14:paraId="10B47529" w14:textId="7960A98C" w:rsidR="00942BF0" w:rsidRDefault="00942BF0" w:rsidP="00942BF0">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Homework</w:t>
      </w:r>
    </w:p>
    <w:p w14:paraId="3FD7D437" w14:textId="32978CE2" w:rsidR="00942BF0" w:rsidRPr="00942BF0" w:rsidRDefault="00942BF0" w:rsidP="00942BF0">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The Age of Religious Wars Quia is due tomorrow</w:t>
      </w:r>
    </w:p>
    <w:p w14:paraId="157C215C" w14:textId="77777777" w:rsidR="00942BF0" w:rsidRPr="00942BF0" w:rsidRDefault="00942BF0" w:rsidP="00942BF0">
      <w:pPr>
        <w:spacing w:after="0" w:line="240" w:lineRule="auto"/>
        <w:rPr>
          <w:rFonts w:ascii="Times New Roman" w:eastAsia="Calibri" w:hAnsi="Times New Roman" w:cs="Times New Roman"/>
          <w:b/>
          <w:sz w:val="20"/>
          <w:szCs w:val="20"/>
        </w:rPr>
      </w:pPr>
    </w:p>
    <w:p w14:paraId="50AC147A" w14:textId="77777777" w:rsidR="005B699E" w:rsidRPr="005B699E" w:rsidRDefault="005B699E" w:rsidP="005B699E">
      <w:pPr>
        <w:spacing w:after="0" w:line="240" w:lineRule="auto"/>
        <w:rPr>
          <w:rFonts w:ascii="Times New Roman" w:eastAsia="Calibri" w:hAnsi="Times New Roman" w:cs="Times New Roman"/>
          <w:bCs/>
          <w:sz w:val="20"/>
          <w:szCs w:val="20"/>
        </w:rPr>
      </w:pPr>
    </w:p>
    <w:p w14:paraId="3B513FDC" w14:textId="63AD988D" w:rsidR="00290524" w:rsidRPr="007B37AC" w:rsidRDefault="00EE4680" w:rsidP="00290524">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WEDNES</w:t>
      </w:r>
      <w:r w:rsidR="00290524" w:rsidRPr="007B37AC">
        <w:rPr>
          <w:rFonts w:ascii="Times New Roman" w:eastAsia="Calibri" w:hAnsi="Times New Roman" w:cs="Times New Roman"/>
          <w:b/>
          <w:szCs w:val="20"/>
        </w:rPr>
        <w:t>DAY</w:t>
      </w:r>
      <w:r w:rsidR="003F2981">
        <w:rPr>
          <w:rFonts w:ascii="Times New Roman" w:eastAsia="Calibri" w:hAnsi="Times New Roman" w:cs="Times New Roman"/>
          <w:b/>
          <w:szCs w:val="20"/>
        </w:rPr>
        <w:t xml:space="preserve"> </w:t>
      </w:r>
      <w:r>
        <w:rPr>
          <w:rFonts w:ascii="Times New Roman" w:eastAsia="Calibri" w:hAnsi="Times New Roman" w:cs="Times New Roman"/>
          <w:b/>
          <w:szCs w:val="20"/>
        </w:rPr>
        <w:t>(Age of Religious War quia due)</w:t>
      </w:r>
      <w:r w:rsidR="00290524">
        <w:rPr>
          <w:rFonts w:ascii="Times New Roman" w:eastAsia="Calibri" w:hAnsi="Times New Roman" w:cs="Times New Roman"/>
          <w:b/>
          <w:szCs w:val="20"/>
        </w:rPr>
        <w:t xml:space="preserve"> </w:t>
      </w:r>
      <w:r>
        <w:rPr>
          <w:rFonts w:ascii="Times New Roman" w:eastAsia="Calibri" w:hAnsi="Times New Roman" w:cs="Times New Roman"/>
          <w:b/>
          <w:szCs w:val="20"/>
        </w:rPr>
        <w:t>- THURSDAY</w:t>
      </w:r>
    </w:p>
    <w:p w14:paraId="370BAE2B" w14:textId="77777777" w:rsidR="00290524" w:rsidRDefault="00290524" w:rsidP="00290524">
      <w:pPr>
        <w:numPr>
          <w:ilvl w:val="0"/>
          <w:numId w:val="1"/>
        </w:numPr>
        <w:spacing w:after="20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SWBAT </w:t>
      </w:r>
      <w:r w:rsidRPr="007B37AC">
        <w:rPr>
          <w:rFonts w:ascii="Times New Roman" w:hAnsi="Times New Roman" w:cs="Times New Roman"/>
          <w:sz w:val="20"/>
          <w:szCs w:val="20"/>
        </w:rPr>
        <w:t>Examine the causes and effects of the 30 Years War (OS-3,4)</w:t>
      </w:r>
      <w:r>
        <w:rPr>
          <w:rFonts w:ascii="Times New Roman" w:hAnsi="Times New Roman" w:cs="Times New Roman"/>
          <w:sz w:val="20"/>
          <w:szCs w:val="20"/>
        </w:rPr>
        <w:t xml:space="preserve"> </w:t>
      </w:r>
      <w:r w:rsidRPr="007B37AC">
        <w:rPr>
          <w:rFonts w:ascii="Times New Roman" w:hAnsi="Times New Roman" w:cs="Times New Roman"/>
          <w:sz w:val="20"/>
          <w:szCs w:val="20"/>
        </w:rPr>
        <w:t>(SP-3,11)</w:t>
      </w:r>
      <w:r>
        <w:rPr>
          <w:rFonts w:ascii="Times New Roman" w:hAnsi="Times New Roman" w:cs="Times New Roman"/>
          <w:sz w:val="20"/>
          <w:szCs w:val="20"/>
        </w:rPr>
        <w:t xml:space="preserve"> (IOT) complete unit test</w:t>
      </w:r>
    </w:p>
    <w:p w14:paraId="562579E4" w14:textId="77777777" w:rsidR="00290524" w:rsidRPr="007B37AC" w:rsidRDefault="00290524" w:rsidP="00290524">
      <w:pPr>
        <w:spacing w:after="200" w:line="240" w:lineRule="auto"/>
        <w:contextualSpacing/>
        <w:jc w:val="both"/>
        <w:rPr>
          <w:rFonts w:ascii="Times New Roman" w:hAnsi="Times New Roman" w:cs="Times New Roman"/>
          <w:sz w:val="20"/>
          <w:szCs w:val="20"/>
        </w:rPr>
      </w:pPr>
    </w:p>
    <w:p w14:paraId="76C20A99" w14:textId="77777777" w:rsidR="00290524" w:rsidRPr="007B37AC" w:rsidRDefault="00290524" w:rsidP="00290524">
      <w:pPr>
        <w:spacing w:after="0" w:line="240" w:lineRule="auto"/>
        <w:jc w:val="both"/>
        <w:rPr>
          <w:rFonts w:ascii="Times New Roman" w:hAnsi="Times New Roman" w:cs="Times New Roman"/>
          <w:sz w:val="20"/>
          <w:szCs w:val="20"/>
        </w:rPr>
      </w:pPr>
      <w:r w:rsidRPr="007B37AC">
        <w:rPr>
          <w:rFonts w:ascii="Times New Roman" w:hAnsi="Times New Roman" w:cs="Times New Roman"/>
          <w:sz w:val="20"/>
          <w:szCs w:val="20"/>
          <w:u w:val="single"/>
        </w:rPr>
        <w:t>Materials</w:t>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u w:val="single"/>
        </w:rPr>
        <w:t>Strategy/Format</w:t>
      </w:r>
    </w:p>
    <w:p w14:paraId="0D1D8992" w14:textId="77777777" w:rsidR="00290524" w:rsidRPr="007B37AC" w:rsidRDefault="00290524" w:rsidP="00290524">
      <w:pPr>
        <w:spacing w:after="0" w:line="240" w:lineRule="auto"/>
        <w:jc w:val="both"/>
        <w:rPr>
          <w:rFonts w:ascii="Times New Roman" w:hAnsi="Times New Roman" w:cs="Times New Roman"/>
          <w:sz w:val="20"/>
          <w:szCs w:val="20"/>
        </w:rPr>
      </w:pPr>
      <w:r w:rsidRPr="007B37AC">
        <w:rPr>
          <w:rFonts w:ascii="Times New Roman" w:hAnsi="Times New Roman" w:cs="Times New Roman"/>
          <w:sz w:val="20"/>
          <w:szCs w:val="20"/>
        </w:rPr>
        <w:t>ppt</w:t>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r>
      <w:r w:rsidRPr="007B37AC">
        <w:rPr>
          <w:rFonts w:ascii="Times New Roman" w:hAnsi="Times New Roman" w:cs="Times New Roman"/>
          <w:sz w:val="20"/>
          <w:szCs w:val="20"/>
        </w:rPr>
        <w:tab/>
        <w:t>assessment, lecture-discussion</w:t>
      </w:r>
    </w:p>
    <w:p w14:paraId="41334E6D" w14:textId="77777777" w:rsidR="00290524" w:rsidRPr="007B37AC" w:rsidRDefault="00290524" w:rsidP="00290524">
      <w:pPr>
        <w:spacing w:after="200" w:line="240" w:lineRule="auto"/>
        <w:jc w:val="both"/>
        <w:rPr>
          <w:rFonts w:ascii="Times New Roman" w:hAnsi="Times New Roman" w:cs="Times New Roman"/>
          <w:sz w:val="20"/>
          <w:szCs w:val="20"/>
          <w:u w:val="single"/>
        </w:rPr>
      </w:pPr>
    </w:p>
    <w:p w14:paraId="685481C3" w14:textId="77777777" w:rsidR="00290524" w:rsidRPr="007B37AC" w:rsidRDefault="00290524" w:rsidP="00290524">
      <w:pPr>
        <w:spacing w:after="200" w:line="240" w:lineRule="auto"/>
        <w:jc w:val="both"/>
        <w:rPr>
          <w:rFonts w:ascii="Times New Roman" w:hAnsi="Times New Roman" w:cs="Times New Roman"/>
          <w:sz w:val="20"/>
          <w:szCs w:val="20"/>
          <w:u w:val="single"/>
        </w:rPr>
      </w:pPr>
      <w:r w:rsidRPr="007B37AC">
        <w:rPr>
          <w:rFonts w:ascii="Times New Roman" w:hAnsi="Times New Roman" w:cs="Times New Roman"/>
          <w:sz w:val="20"/>
          <w:szCs w:val="20"/>
          <w:u w:val="single"/>
        </w:rPr>
        <w:t>Introduction</w:t>
      </w:r>
    </w:p>
    <w:p w14:paraId="0D0311B3" w14:textId="77777777" w:rsidR="00290524" w:rsidRPr="007B37AC" w:rsidRDefault="00290524" w:rsidP="00290524">
      <w:pPr>
        <w:spacing w:after="0" w:line="240" w:lineRule="auto"/>
        <w:ind w:left="360"/>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One reason why the 30 Years War was so bad was that it was really three wars in war</w:t>
      </w:r>
    </w:p>
    <w:p w14:paraId="49CABD2B" w14:textId="77777777" w:rsidR="00290524" w:rsidRPr="007B37AC" w:rsidRDefault="00290524" w:rsidP="00290524">
      <w:pPr>
        <w:numPr>
          <w:ilvl w:val="1"/>
          <w:numId w:val="2"/>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A Religious War (Protestants vs. Catholic)</w:t>
      </w:r>
    </w:p>
    <w:p w14:paraId="01C7FCDB" w14:textId="77777777" w:rsidR="00290524" w:rsidRPr="007B37AC" w:rsidRDefault="00290524" w:rsidP="00290524">
      <w:pPr>
        <w:numPr>
          <w:ilvl w:val="1"/>
          <w:numId w:val="2"/>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A civil war (Princes vs. HRE and his allies</w:t>
      </w:r>
    </w:p>
    <w:p w14:paraId="703C160D" w14:textId="77777777" w:rsidR="00290524" w:rsidRPr="007B37AC" w:rsidRDefault="00290524" w:rsidP="00290524">
      <w:pPr>
        <w:numPr>
          <w:ilvl w:val="1"/>
          <w:numId w:val="2"/>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International conflict pitting the French against HRE with other states revolving around the struggle</w:t>
      </w:r>
    </w:p>
    <w:p w14:paraId="4C26EF47" w14:textId="77777777" w:rsidR="00290524" w:rsidRPr="007B37AC" w:rsidRDefault="00290524" w:rsidP="00290524">
      <w:pPr>
        <w:spacing w:after="0" w:line="240" w:lineRule="auto"/>
        <w:rPr>
          <w:rFonts w:ascii="Times New Roman" w:eastAsia="Times New Roman" w:hAnsi="Times New Roman" w:cs="Times New Roman"/>
          <w:sz w:val="20"/>
          <w:szCs w:val="20"/>
          <w:u w:val="single"/>
        </w:rPr>
      </w:pPr>
      <w:r w:rsidRPr="007B37AC">
        <w:rPr>
          <w:rFonts w:ascii="Times New Roman" w:eastAsia="Times New Roman" w:hAnsi="Times New Roman" w:cs="Times New Roman"/>
          <w:sz w:val="20"/>
          <w:szCs w:val="20"/>
          <w:u w:val="single"/>
        </w:rPr>
        <w:t>Procedure</w:t>
      </w:r>
    </w:p>
    <w:p w14:paraId="0CB65F9F"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Background Causes</w:t>
      </w:r>
    </w:p>
    <w:p w14:paraId="4B7F0EA8" w14:textId="77777777" w:rsidR="00290524" w:rsidRPr="007B37AC" w:rsidRDefault="00290524" w:rsidP="00290524">
      <w:pPr>
        <w:numPr>
          <w:ilvl w:val="0"/>
          <w:numId w:val="12"/>
        </w:numPr>
        <w:spacing w:after="0" w:line="240" w:lineRule="auto"/>
        <w:contextualSpacing/>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Real hatred and animosity between Protestants and Catholics (Do we have any modern frames of reference for this type of warfare?</w:t>
      </w:r>
    </w:p>
    <w:p w14:paraId="64623033" w14:textId="77777777" w:rsidR="00290524" w:rsidRPr="007B37AC" w:rsidRDefault="00290524" w:rsidP="00290524">
      <w:pPr>
        <w:numPr>
          <w:ilvl w:val="0"/>
          <w:numId w:val="12"/>
        </w:numPr>
        <w:spacing w:after="0" w:line="240" w:lineRule="auto"/>
        <w:contextualSpacing/>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Dissatisfaction with the </w:t>
      </w:r>
      <w:r w:rsidRPr="007B37AC">
        <w:rPr>
          <w:rFonts w:ascii="Times New Roman" w:eastAsia="Times New Roman" w:hAnsi="Times New Roman" w:cs="Times New Roman"/>
          <w:sz w:val="20"/>
          <w:szCs w:val="20"/>
          <w:highlight w:val="yellow"/>
        </w:rPr>
        <w:t>1555 Peace of Augsburg.</w:t>
      </w:r>
      <w:r w:rsidRPr="007B37AC">
        <w:rPr>
          <w:rFonts w:ascii="Times New Roman" w:eastAsia="Times New Roman" w:hAnsi="Times New Roman" w:cs="Times New Roman"/>
          <w:sz w:val="20"/>
          <w:szCs w:val="20"/>
        </w:rPr>
        <w:t xml:space="preserve"> Many princes were dissatisfied and really so was the HRE. Plus, it only </w:t>
      </w:r>
      <w:proofErr w:type="spellStart"/>
      <w:r w:rsidRPr="007B37AC">
        <w:rPr>
          <w:rFonts w:ascii="Times New Roman" w:eastAsia="Times New Roman" w:hAnsi="Times New Roman" w:cs="Times New Roman"/>
          <w:sz w:val="20"/>
          <w:szCs w:val="20"/>
        </w:rPr>
        <w:t>dealth</w:t>
      </w:r>
      <w:proofErr w:type="spellEnd"/>
      <w:r w:rsidRPr="007B37AC">
        <w:rPr>
          <w:rFonts w:ascii="Times New Roman" w:eastAsia="Times New Roman" w:hAnsi="Times New Roman" w:cs="Times New Roman"/>
          <w:sz w:val="20"/>
          <w:szCs w:val="20"/>
        </w:rPr>
        <w:t xml:space="preserve"> with Lutherans and Catholics, not the Calvinists</w:t>
      </w:r>
    </w:p>
    <w:p w14:paraId="25E00752" w14:textId="77777777" w:rsidR="00290524" w:rsidRPr="007B37AC" w:rsidRDefault="00290524" w:rsidP="00290524">
      <w:pPr>
        <w:numPr>
          <w:ilvl w:val="0"/>
          <w:numId w:val="12"/>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Advent of Calvinism</w:t>
      </w:r>
      <w:r w:rsidRPr="007B37AC">
        <w:rPr>
          <w:rFonts w:ascii="Times New Roman" w:eastAsia="Times New Roman" w:hAnsi="Times New Roman" w:cs="Times New Roman"/>
          <w:sz w:val="20"/>
          <w:szCs w:val="20"/>
        </w:rPr>
        <w:t xml:space="preserve"> and the conversion of many Lutherans to Calvinism, a religion not recognized by the Peace if Augsburg. Because of conflicts in France in the 16</w:t>
      </w:r>
      <w:r w:rsidRPr="007B37AC">
        <w:rPr>
          <w:rFonts w:ascii="Times New Roman" w:eastAsia="Times New Roman" w:hAnsi="Times New Roman" w:cs="Times New Roman"/>
          <w:sz w:val="20"/>
          <w:szCs w:val="20"/>
          <w:vertAlign w:val="superscript"/>
        </w:rPr>
        <w:t>th</w:t>
      </w:r>
      <w:r w:rsidRPr="007B37AC">
        <w:rPr>
          <w:rFonts w:ascii="Times New Roman" w:eastAsia="Times New Roman" w:hAnsi="Times New Roman" w:cs="Times New Roman"/>
          <w:sz w:val="20"/>
          <w:szCs w:val="20"/>
        </w:rPr>
        <w:t xml:space="preserve"> century </w:t>
      </w:r>
      <w:r w:rsidRPr="007B37AC">
        <w:rPr>
          <w:rFonts w:ascii="Times New Roman" w:eastAsia="Times New Roman" w:hAnsi="Times New Roman" w:cs="Times New Roman"/>
          <w:sz w:val="20"/>
          <w:szCs w:val="20"/>
          <w:highlight w:val="yellow"/>
        </w:rPr>
        <w:t>Calvinism was now politically</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yellow"/>
        </w:rPr>
        <w:t>radical.</w:t>
      </w:r>
    </w:p>
    <w:p w14:paraId="1E8592C2" w14:textId="77777777" w:rsidR="00290524" w:rsidRPr="007B37AC" w:rsidRDefault="00290524" w:rsidP="00290524">
      <w:pPr>
        <w:numPr>
          <w:ilvl w:val="0"/>
          <w:numId w:val="12"/>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Counter-Reformation</w:t>
      </w:r>
      <w:r w:rsidRPr="007B37AC">
        <w:rPr>
          <w:rFonts w:ascii="Times New Roman" w:eastAsia="Times New Roman" w:hAnsi="Times New Roman" w:cs="Times New Roman"/>
          <w:sz w:val="20"/>
          <w:szCs w:val="20"/>
        </w:rPr>
        <w:t xml:space="preserve"> became militant in many German states of the HRE and Bavaria especially. Also in modern day Austria and Poland.</w:t>
      </w:r>
    </w:p>
    <w:p w14:paraId="055BD846" w14:textId="77777777" w:rsidR="00290524" w:rsidRPr="007B37AC" w:rsidRDefault="00290524" w:rsidP="00290524">
      <w:pPr>
        <w:numPr>
          <w:ilvl w:val="0"/>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divisions of </w:t>
      </w:r>
      <w:smartTag w:uri="urn:schemas-microsoft-com:office:smarttags" w:element="country-region">
        <w:r w:rsidRPr="007B37AC">
          <w:rPr>
            <w:rFonts w:ascii="Times New Roman" w:eastAsia="Times New Roman" w:hAnsi="Times New Roman" w:cs="Times New Roman"/>
            <w:sz w:val="20"/>
            <w:szCs w:val="20"/>
          </w:rPr>
          <w:t>Germany</w:t>
        </w:r>
      </w:smartTag>
      <w:r w:rsidRPr="007B37AC">
        <w:rPr>
          <w:rFonts w:ascii="Times New Roman" w:eastAsia="Times New Roman" w:hAnsi="Times New Roman" w:cs="Times New Roman"/>
          <w:sz w:val="20"/>
          <w:szCs w:val="20"/>
        </w:rPr>
        <w:t xml:space="preserve"> left the area economically weak and really the Peace of </w:t>
      </w:r>
      <w:smartTag w:uri="urn:schemas-microsoft-com:office:smarttags" w:element="place">
        <w:smartTag w:uri="urn:schemas-microsoft-com:office:smarttags" w:element="City">
          <w:r w:rsidRPr="007B37AC">
            <w:rPr>
              <w:rFonts w:ascii="Times New Roman" w:eastAsia="Times New Roman" w:hAnsi="Times New Roman" w:cs="Times New Roman"/>
              <w:sz w:val="20"/>
              <w:szCs w:val="20"/>
            </w:rPr>
            <w:t>Augsburg</w:t>
          </w:r>
        </w:smartTag>
      </w:smartTag>
      <w:r w:rsidRPr="007B37AC">
        <w:rPr>
          <w:rFonts w:ascii="Times New Roman" w:eastAsia="Times New Roman" w:hAnsi="Times New Roman" w:cs="Times New Roman"/>
          <w:sz w:val="20"/>
          <w:szCs w:val="20"/>
        </w:rPr>
        <w:t xml:space="preserve"> was not at all a treaty but was a truce. </w:t>
      </w:r>
    </w:p>
    <w:p w14:paraId="2F84A6F5" w14:textId="77777777" w:rsidR="00290524" w:rsidRPr="007B37AC" w:rsidRDefault="00290524" w:rsidP="00290524">
      <w:pPr>
        <w:numPr>
          <w:ilvl w:val="0"/>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Religious </w:t>
      </w:r>
      <w:proofErr w:type="spellStart"/>
      <w:r w:rsidRPr="007B37AC">
        <w:rPr>
          <w:rFonts w:ascii="Times New Roman" w:eastAsia="Times New Roman" w:hAnsi="Times New Roman" w:cs="Times New Roman"/>
          <w:sz w:val="20"/>
          <w:szCs w:val="20"/>
        </w:rPr>
        <w:t>intoleration</w:t>
      </w:r>
      <w:proofErr w:type="spellEnd"/>
      <w:r w:rsidRPr="007B37AC">
        <w:rPr>
          <w:rFonts w:ascii="Times New Roman" w:eastAsia="Times New Roman" w:hAnsi="Times New Roman" w:cs="Times New Roman"/>
          <w:sz w:val="20"/>
          <w:szCs w:val="20"/>
        </w:rPr>
        <w:t xml:space="preserve"> still existed in most parts of Europe even though edicts of toleration were becoming common.</w:t>
      </w:r>
    </w:p>
    <w:p w14:paraId="0F05E152"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6FA1B1DF"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Goals of Different Powers</w:t>
      </w:r>
    </w:p>
    <w:p w14:paraId="2931A2DC"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HRE</w:t>
      </w:r>
      <w:r w:rsidRPr="007B37AC">
        <w:rPr>
          <w:rFonts w:ascii="Times New Roman" w:eastAsia="Times New Roman" w:hAnsi="Times New Roman" w:cs="Times New Roman"/>
          <w:sz w:val="20"/>
          <w:szCs w:val="20"/>
        </w:rPr>
        <w:t xml:space="preserve"> feels that this may be the last chance to solidify the empire under his reign (The Germans had in </w:t>
      </w:r>
      <w:proofErr w:type="spellStart"/>
      <w:r w:rsidRPr="007B37AC">
        <w:rPr>
          <w:rFonts w:ascii="Times New Roman" w:eastAsia="Times New Roman" w:hAnsi="Times New Roman" w:cs="Times New Roman"/>
          <w:sz w:val="20"/>
          <w:szCs w:val="20"/>
        </w:rPr>
        <w:t>now way</w:t>
      </w:r>
      <w:proofErr w:type="spellEnd"/>
      <w:r w:rsidRPr="007B37AC">
        <w:rPr>
          <w:rFonts w:ascii="Times New Roman" w:eastAsia="Times New Roman" w:hAnsi="Times New Roman" w:cs="Times New Roman"/>
          <w:sz w:val="20"/>
          <w:szCs w:val="20"/>
        </w:rPr>
        <w:t xml:space="preserve"> been truly unified since before the 12</w:t>
      </w:r>
      <w:r w:rsidRPr="007B37AC">
        <w:rPr>
          <w:rFonts w:ascii="Times New Roman" w:eastAsia="Times New Roman" w:hAnsi="Times New Roman" w:cs="Times New Roman"/>
          <w:sz w:val="20"/>
          <w:szCs w:val="20"/>
          <w:vertAlign w:val="superscript"/>
        </w:rPr>
        <w:t>th</w:t>
      </w:r>
      <w:r w:rsidRPr="007B37AC">
        <w:rPr>
          <w:rFonts w:ascii="Times New Roman" w:eastAsia="Times New Roman" w:hAnsi="Times New Roman" w:cs="Times New Roman"/>
          <w:sz w:val="20"/>
          <w:szCs w:val="20"/>
        </w:rPr>
        <w:t xml:space="preserve"> century</w:t>
      </w:r>
    </w:p>
    <w:p w14:paraId="7041ACA8"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north German Princes (like Prussia</w:t>
      </w:r>
      <w:r w:rsidRPr="007B37AC">
        <w:rPr>
          <w:rFonts w:ascii="Times New Roman" w:eastAsia="Times New Roman" w:hAnsi="Times New Roman" w:cs="Times New Roman"/>
          <w:sz w:val="20"/>
          <w:szCs w:val="20"/>
        </w:rPr>
        <w:t>) knew the plans of HRE and were preparing to resist his power</w:t>
      </w:r>
    </w:p>
    <w:p w14:paraId="2289A7F6"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smartTag w:uri="urn:schemas-microsoft-com:office:smarttags" w:element="country-region">
        <w:r w:rsidRPr="007B37AC">
          <w:rPr>
            <w:rFonts w:ascii="Times New Roman" w:eastAsia="Times New Roman" w:hAnsi="Times New Roman" w:cs="Times New Roman"/>
            <w:sz w:val="20"/>
            <w:szCs w:val="20"/>
            <w:highlight w:val="yellow"/>
          </w:rPr>
          <w:t>Sweden</w:t>
        </w:r>
      </w:smartTag>
      <w:r w:rsidRPr="007B37AC">
        <w:rPr>
          <w:rFonts w:ascii="Times New Roman" w:eastAsia="Times New Roman" w:hAnsi="Times New Roman" w:cs="Times New Roman"/>
          <w:sz w:val="20"/>
          <w:szCs w:val="20"/>
          <w:highlight w:val="yellow"/>
        </w:rPr>
        <w:t xml:space="preserve"> and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Denmark</w:t>
          </w:r>
        </w:smartTag>
      </w:smartTag>
      <w:r w:rsidRPr="007B37AC">
        <w:rPr>
          <w:rFonts w:ascii="Times New Roman" w:eastAsia="Times New Roman" w:hAnsi="Times New Roman" w:cs="Times New Roman"/>
          <w:sz w:val="20"/>
          <w:szCs w:val="20"/>
        </w:rPr>
        <w:t xml:space="preserve"> would like to have captured the Baltic coast from German areas now weakened by religious turmoil</w:t>
      </w:r>
    </w:p>
    <w:p w14:paraId="15FD56D2"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smartTag w:uri="urn:schemas-microsoft-com:office:smarttags" w:element="country-region">
        <w:r w:rsidRPr="007B37AC">
          <w:rPr>
            <w:rFonts w:ascii="Times New Roman" w:eastAsia="Times New Roman" w:hAnsi="Times New Roman" w:cs="Times New Roman"/>
            <w:sz w:val="20"/>
            <w:szCs w:val="20"/>
            <w:highlight w:val="yellow"/>
          </w:rPr>
          <w:t>France</w:t>
        </w:r>
      </w:smartTag>
      <w:r w:rsidRPr="007B37AC">
        <w:rPr>
          <w:rFonts w:ascii="Times New Roman" w:eastAsia="Times New Roman" w:hAnsi="Times New Roman" w:cs="Times New Roman"/>
          <w:sz w:val="20"/>
          <w:szCs w:val="20"/>
        </w:rPr>
        <w:t xml:space="preserve"> wanted to push the borders to the </w:t>
      </w:r>
      <w:smartTag w:uri="urn:schemas-microsoft-com:office:smarttags" w:element="PlaceName">
        <w:r w:rsidRPr="007B37AC">
          <w:rPr>
            <w:rFonts w:ascii="Times New Roman" w:eastAsia="Times New Roman" w:hAnsi="Times New Roman" w:cs="Times New Roman"/>
            <w:sz w:val="20"/>
            <w:szCs w:val="20"/>
          </w:rPr>
          <w:t>Rhine</w:t>
        </w:r>
      </w:smartTag>
      <w:r w:rsidRPr="007B37AC">
        <w:rPr>
          <w:rFonts w:ascii="Times New Roman" w:eastAsia="Times New Roman" w:hAnsi="Times New Roman" w:cs="Times New Roman"/>
          <w:sz w:val="20"/>
          <w:szCs w:val="20"/>
        </w:rPr>
        <w:t xml:space="preserve"> River , an old ideology for protection. Also, the weaken forever the Habsburgs</w:t>
      </w:r>
    </w:p>
    <w:p w14:paraId="32F87096"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Spain</w:t>
          </w:r>
        </w:smartTag>
      </w:smartTag>
      <w:r w:rsidRPr="007B37AC">
        <w:rPr>
          <w:rFonts w:ascii="Times New Roman" w:eastAsia="Times New Roman" w:hAnsi="Times New Roman" w:cs="Times New Roman"/>
          <w:sz w:val="20"/>
          <w:szCs w:val="20"/>
        </w:rPr>
        <w:t xml:space="preserve"> wanted to held their family, replace Dutch truce with total control, Catholicism</w:t>
      </w:r>
    </w:p>
    <w:p w14:paraId="0003EA1C" w14:textId="77777777" w:rsidR="00290524" w:rsidRPr="007B37AC" w:rsidRDefault="00290524" w:rsidP="00290524">
      <w:pPr>
        <w:numPr>
          <w:ilvl w:val="0"/>
          <w:numId w:val="4"/>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Dutch</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yellow"/>
        </w:rPr>
        <w:t>and Swiss</w:t>
      </w:r>
      <w:r w:rsidRPr="007B37AC">
        <w:rPr>
          <w:rFonts w:ascii="Times New Roman" w:eastAsia="Times New Roman" w:hAnsi="Times New Roman" w:cs="Times New Roman"/>
          <w:sz w:val="20"/>
          <w:szCs w:val="20"/>
        </w:rPr>
        <w:t xml:space="preserve"> hoped to remain independent and gain international recognition.</w:t>
      </w:r>
    </w:p>
    <w:p w14:paraId="3138EFD1"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7054EEE1"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Spark</w:t>
      </w:r>
    </w:p>
    <w:p w14:paraId="055D201F"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The election of the new HRE Ferdinand II, a devout Catholic who wants to not only unify the empire but also to return Catholicism to the total empire.</w:t>
      </w:r>
    </w:p>
    <w:p w14:paraId="60A5F032" w14:textId="77777777" w:rsidR="00290524" w:rsidRPr="007B37AC" w:rsidRDefault="00290524" w:rsidP="00290524">
      <w:pPr>
        <w:numPr>
          <w:ilvl w:val="0"/>
          <w:numId w:val="5"/>
        </w:numPr>
        <w:spacing w:after="0" w:line="240" w:lineRule="auto"/>
        <w:rPr>
          <w:rFonts w:ascii="Times New Roman" w:eastAsia="Times New Roman" w:hAnsi="Times New Roman" w:cs="Times New Roman"/>
          <w:sz w:val="20"/>
          <w:szCs w:val="20"/>
        </w:rPr>
      </w:pPr>
      <w:smartTag w:uri="urn:schemas-microsoft-com:office:smarttags" w:element="State">
        <w:r w:rsidRPr="007B37AC">
          <w:rPr>
            <w:rFonts w:ascii="Times New Roman" w:eastAsia="Times New Roman" w:hAnsi="Times New Roman" w:cs="Times New Roman"/>
            <w:sz w:val="20"/>
            <w:szCs w:val="20"/>
          </w:rPr>
          <w:t>Bohemia</w:t>
        </w:r>
      </w:smartTag>
      <w:r w:rsidRPr="007B37AC">
        <w:rPr>
          <w:rFonts w:ascii="Times New Roman" w:eastAsia="Times New Roman" w:hAnsi="Times New Roman" w:cs="Times New Roman"/>
          <w:sz w:val="20"/>
          <w:szCs w:val="20"/>
        </w:rPr>
        <w:t xml:space="preserve"> and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rPr>
            <w:t>Austria-Hungary</w:t>
          </w:r>
        </w:smartTag>
      </w:smartTag>
      <w:r w:rsidRPr="007B37AC">
        <w:rPr>
          <w:rFonts w:ascii="Times New Roman" w:eastAsia="Times New Roman" w:hAnsi="Times New Roman" w:cs="Times New Roman"/>
          <w:sz w:val="20"/>
          <w:szCs w:val="20"/>
        </w:rPr>
        <w:t xml:space="preserve"> is one of his first areas</w:t>
      </w:r>
    </w:p>
    <w:p w14:paraId="58FC8B13" w14:textId="77777777" w:rsidR="00290524" w:rsidRPr="007B37AC" w:rsidRDefault="00290524" w:rsidP="00290524">
      <w:pPr>
        <w:numPr>
          <w:ilvl w:val="0"/>
          <w:numId w:val="5"/>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Rudolph the previous HRE had made concessions to Protestants, and Ferdinand II sought to revoke these</w:t>
      </w:r>
    </w:p>
    <w:p w14:paraId="6B703ABB"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4B8A082D"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lastRenderedPageBreak/>
        <w:t xml:space="preserve">Events in </w:t>
      </w:r>
      <w:smartTag w:uri="urn:schemas-microsoft-com:office:smarttags" w:element="place">
        <w:smartTag w:uri="urn:schemas-microsoft-com:office:smarttags" w:element="State">
          <w:r w:rsidRPr="007B37AC">
            <w:rPr>
              <w:rFonts w:ascii="Times New Roman" w:eastAsia="Times New Roman" w:hAnsi="Times New Roman" w:cs="Times New Roman"/>
              <w:sz w:val="20"/>
              <w:szCs w:val="20"/>
            </w:rPr>
            <w:t>Bohemia</w:t>
          </w:r>
        </w:smartTag>
      </w:smartTag>
    </w:p>
    <w:p w14:paraId="09688416" w14:textId="77777777" w:rsidR="00290524" w:rsidRPr="007B37AC" w:rsidRDefault="00290524" w:rsidP="00290524">
      <w:pPr>
        <w:numPr>
          <w:ilvl w:val="0"/>
          <w:numId w:val="6"/>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Take away privileges of the Protestant princes and closes down churches</w:t>
      </w:r>
    </w:p>
    <w:p w14:paraId="099FFC63" w14:textId="77777777" w:rsidR="00290524" w:rsidRPr="007B37AC" w:rsidRDefault="00290524" w:rsidP="00290524">
      <w:pPr>
        <w:numPr>
          <w:ilvl w:val="0"/>
          <w:numId w:val="6"/>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w:t>
      </w:r>
      <w:r w:rsidRPr="007B37AC">
        <w:rPr>
          <w:rFonts w:ascii="Times New Roman" w:eastAsia="Times New Roman" w:hAnsi="Times New Roman" w:cs="Times New Roman"/>
          <w:sz w:val="20"/>
          <w:szCs w:val="20"/>
          <w:highlight w:val="yellow"/>
        </w:rPr>
        <w:t>defenestration of Prague</w:t>
      </w:r>
      <w:r w:rsidRPr="007B37AC">
        <w:rPr>
          <w:rFonts w:ascii="Times New Roman" w:eastAsia="Times New Roman" w:hAnsi="Times New Roman" w:cs="Times New Roman"/>
          <w:sz w:val="20"/>
          <w:szCs w:val="20"/>
        </w:rPr>
        <w:t>”</w:t>
      </w:r>
    </w:p>
    <w:p w14:paraId="59A224E0" w14:textId="77777777" w:rsidR="00290524" w:rsidRPr="007B37AC" w:rsidRDefault="00290524" w:rsidP="00290524">
      <w:pPr>
        <w:numPr>
          <w:ilvl w:val="1"/>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An agent is sent to give the Emperors’ words</w:t>
      </w:r>
    </w:p>
    <w:p w14:paraId="3C6D8715" w14:textId="77777777" w:rsidR="00290524" w:rsidRPr="007B37AC" w:rsidRDefault="00290524" w:rsidP="00290524">
      <w:pPr>
        <w:numPr>
          <w:ilvl w:val="1"/>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agent feel 4 stories onto a dung pile</w:t>
      </w:r>
    </w:p>
    <w:p w14:paraId="50E40513" w14:textId="77777777" w:rsidR="00290524" w:rsidRPr="007B37AC" w:rsidRDefault="00290524" w:rsidP="00290524">
      <w:pPr>
        <w:numPr>
          <w:ilvl w:val="1"/>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 </w:t>
      </w:r>
      <w:r w:rsidRPr="007B37AC">
        <w:rPr>
          <w:rFonts w:ascii="Times New Roman" w:eastAsia="Times New Roman" w:hAnsi="Times New Roman" w:cs="Times New Roman"/>
          <w:sz w:val="20"/>
          <w:szCs w:val="20"/>
          <w:highlight w:val="yellow"/>
        </w:rPr>
        <w:t>Bohemians voted to depose Ferdinand II</w:t>
      </w:r>
      <w:r w:rsidRPr="007B37AC">
        <w:rPr>
          <w:rFonts w:ascii="Times New Roman" w:eastAsia="Times New Roman" w:hAnsi="Times New Roman" w:cs="Times New Roman"/>
          <w:sz w:val="20"/>
          <w:szCs w:val="20"/>
        </w:rPr>
        <w:t xml:space="preserve"> in their lands</w:t>
      </w:r>
    </w:p>
    <w:p w14:paraId="56A37893" w14:textId="77777777" w:rsidR="00290524" w:rsidRPr="007B37AC" w:rsidRDefault="00290524" w:rsidP="00290524">
      <w:pPr>
        <w:numPr>
          <w:ilvl w:val="1"/>
          <w:numId w:val="3"/>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choice of a new king Frederick the Elector (The Winter King b/c his reign was short) was controversial because he was a Calvinist</w:t>
      </w:r>
    </w:p>
    <w:p w14:paraId="585594F7"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6640A158"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587A9019"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70F6F4D5"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Phases of the War</w:t>
      </w:r>
    </w:p>
    <w:p w14:paraId="4D1B82D8"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Bohemian Phase</w:t>
      </w:r>
      <w:r w:rsidRPr="007B37AC">
        <w:rPr>
          <w:rFonts w:ascii="Times New Roman" w:eastAsia="Times New Roman" w:hAnsi="Times New Roman" w:cs="Times New Roman"/>
          <w:sz w:val="20"/>
          <w:szCs w:val="20"/>
        </w:rPr>
        <w:t xml:space="preserve"> </w:t>
      </w:r>
    </w:p>
    <w:p w14:paraId="33776EDD"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rPr>
      </w:pPr>
      <w:smartTag w:uri="urn:schemas-microsoft-com:office:smarttags" w:element="place">
        <w:smartTag w:uri="urn:schemas-microsoft-com:office:smarttags" w:element="City">
          <w:r w:rsidRPr="007B37AC">
            <w:rPr>
              <w:rFonts w:ascii="Times New Roman" w:eastAsia="Times New Roman" w:hAnsi="Times New Roman" w:cs="Times New Roman"/>
              <w:sz w:val="20"/>
              <w:szCs w:val="20"/>
            </w:rPr>
            <w:t>Frederick</w:t>
          </w:r>
        </w:smartTag>
      </w:smartTag>
      <w:r w:rsidRPr="007B37AC">
        <w:rPr>
          <w:rFonts w:ascii="Times New Roman" w:eastAsia="Times New Roman" w:hAnsi="Times New Roman" w:cs="Times New Roman"/>
          <w:sz w:val="20"/>
          <w:szCs w:val="20"/>
        </w:rPr>
        <w:t xml:space="preserve"> seeks international aid b/c he knew what was about to happen, invasion by the HRE</w:t>
      </w:r>
    </w:p>
    <w:p w14:paraId="07E4D853"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James I of England</w:t>
      </w:r>
      <w:r w:rsidRPr="007B37AC">
        <w:rPr>
          <w:rFonts w:ascii="Times New Roman" w:eastAsia="Times New Roman" w:hAnsi="Times New Roman" w:cs="Times New Roman"/>
          <w:sz w:val="20"/>
          <w:szCs w:val="20"/>
        </w:rPr>
        <w:t xml:space="preserve"> (more on him next week) sends aid but no troops (a smart move) But some English will show up. The </w:t>
      </w:r>
      <w:r w:rsidRPr="007B37AC">
        <w:rPr>
          <w:rFonts w:ascii="Times New Roman" w:eastAsia="Times New Roman" w:hAnsi="Times New Roman" w:cs="Times New Roman"/>
          <w:sz w:val="20"/>
          <w:szCs w:val="20"/>
          <w:highlight w:val="yellow"/>
        </w:rPr>
        <w:t>Dutch</w:t>
      </w:r>
      <w:r w:rsidRPr="007B37AC">
        <w:rPr>
          <w:rFonts w:ascii="Times New Roman" w:eastAsia="Times New Roman" w:hAnsi="Times New Roman" w:cs="Times New Roman"/>
          <w:sz w:val="20"/>
          <w:szCs w:val="20"/>
        </w:rPr>
        <w:t xml:space="preserve"> also agree to send money but no troops (They knew the Spanish plans were to invade them if they got involved)</w:t>
      </w:r>
    </w:p>
    <w:p w14:paraId="714B98EE"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No significant Protestant prince sends any aid (Why???)</w:t>
      </w:r>
    </w:p>
    <w:p w14:paraId="7C36C5D0"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The HRE of course will be backed by German Catholics, The Papacy, and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Spain</w:t>
          </w:r>
        </w:smartTag>
      </w:smartTag>
    </w:p>
    <w:p w14:paraId="5C4FB75E"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Some German Catholics only came along when Maximillian I of Bavaria. He made a deal that he becomes an elector replacing the Palatinate (</w:t>
      </w:r>
      <w:smartTag w:uri="urn:schemas-microsoft-com:office:smarttags" w:element="place">
        <w:smartTag w:uri="urn:schemas-microsoft-com:office:smarttags" w:element="City">
          <w:r w:rsidRPr="007B37AC">
            <w:rPr>
              <w:rFonts w:ascii="Times New Roman" w:eastAsia="Times New Roman" w:hAnsi="Times New Roman" w:cs="Times New Roman"/>
              <w:sz w:val="20"/>
              <w:szCs w:val="20"/>
            </w:rPr>
            <w:t>Frederick</w:t>
          </w:r>
        </w:smartTag>
      </w:smartTag>
      <w:r w:rsidRPr="007B37AC">
        <w:rPr>
          <w:rFonts w:ascii="Times New Roman" w:eastAsia="Times New Roman" w:hAnsi="Times New Roman" w:cs="Times New Roman"/>
          <w:sz w:val="20"/>
          <w:szCs w:val="20"/>
        </w:rPr>
        <w:t>’s Land)</w:t>
      </w:r>
    </w:p>
    <w:p w14:paraId="793A8642"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1620 the war starts and the Bohemians are crushed 1621 (Battle of White Mountain)</w:t>
      </w:r>
    </w:p>
    <w:p w14:paraId="553D8E82"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Jesuits are brought in to control education, economics, and state</w:t>
      </w:r>
    </w:p>
    <w:p w14:paraId="3590E6DF" w14:textId="77777777" w:rsidR="00290524" w:rsidRPr="007B37AC" w:rsidRDefault="00290524" w:rsidP="00290524">
      <w:pPr>
        <w:numPr>
          <w:ilvl w:val="0"/>
          <w:numId w:val="7"/>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The Bohemian Nobles are executed and Germans are imported to “Germanize the region” and the Czech language is outlawed.</w:t>
      </w:r>
    </w:p>
    <w:p w14:paraId="12F5C418"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79708057"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The Danish Phase</w:t>
      </w:r>
    </w:p>
    <w:p w14:paraId="6BF88F93"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 xml:space="preserve">HRE army has continued to maraud in the northern part of the empire as well committing atrocities as they went. If this had not happened, the history of </w:t>
      </w:r>
      <w:smartTag w:uri="urn:schemas-microsoft-com:office:smarttags" w:element="place">
        <w:r w:rsidRPr="007B37AC">
          <w:rPr>
            <w:rFonts w:ascii="Times New Roman" w:eastAsia="Times New Roman" w:hAnsi="Times New Roman" w:cs="Times New Roman"/>
            <w:sz w:val="20"/>
            <w:szCs w:val="20"/>
            <w:highlight w:val="yellow"/>
          </w:rPr>
          <w:t>Europe</w:t>
        </w:r>
      </w:smartTag>
      <w:r w:rsidRPr="007B37AC">
        <w:rPr>
          <w:rFonts w:ascii="Times New Roman" w:eastAsia="Times New Roman" w:hAnsi="Times New Roman" w:cs="Times New Roman"/>
          <w:sz w:val="20"/>
          <w:szCs w:val="20"/>
          <w:highlight w:val="yellow"/>
        </w:rPr>
        <w:t xml:space="preserve"> would perhaps have changed. This fact led to a foreign intervention by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Denmark</w:t>
          </w:r>
        </w:smartTag>
      </w:smartTag>
    </w:p>
    <w:p w14:paraId="39A8F1EA"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King Christian IV</w:t>
      </w:r>
      <w:r w:rsidRPr="007B37AC">
        <w:rPr>
          <w:rFonts w:ascii="Times New Roman" w:eastAsia="Times New Roman" w:hAnsi="Times New Roman" w:cs="Times New Roman"/>
          <w:sz w:val="20"/>
          <w:szCs w:val="20"/>
        </w:rPr>
        <w:t xml:space="preserve"> fears not only the </w:t>
      </w:r>
      <w:proofErr w:type="spellStart"/>
      <w:r w:rsidRPr="007B37AC">
        <w:rPr>
          <w:rFonts w:ascii="Times New Roman" w:eastAsia="Times New Roman" w:hAnsi="Times New Roman" w:cs="Times New Roman"/>
          <w:sz w:val="20"/>
          <w:szCs w:val="20"/>
        </w:rPr>
        <w:t>lose</w:t>
      </w:r>
      <w:proofErr w:type="spellEnd"/>
      <w:r w:rsidRPr="007B37AC">
        <w:rPr>
          <w:rFonts w:ascii="Times New Roman" w:eastAsia="Times New Roman" w:hAnsi="Times New Roman" w:cs="Times New Roman"/>
          <w:sz w:val="20"/>
          <w:szCs w:val="20"/>
        </w:rPr>
        <w:t xml:space="preserve"> of any lands in northern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rPr>
            <w:t>Germany</w:t>
          </w:r>
        </w:smartTag>
      </w:smartTag>
      <w:r w:rsidRPr="007B37AC">
        <w:rPr>
          <w:rFonts w:ascii="Times New Roman" w:eastAsia="Times New Roman" w:hAnsi="Times New Roman" w:cs="Times New Roman"/>
          <w:sz w:val="20"/>
          <w:szCs w:val="20"/>
        </w:rPr>
        <w:t xml:space="preserve"> but perhaps an invasion of Lutheran Denmark by the HRE.</w:t>
      </w:r>
    </w:p>
    <w:p w14:paraId="21556D0F"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These rumors were the work of English, France, and Dutch agents spreading propaganda. The balance of power would be destroyed. </w:t>
      </w:r>
      <w:r w:rsidRPr="007B37AC">
        <w:rPr>
          <w:rFonts w:ascii="Times New Roman" w:eastAsia="Times New Roman" w:hAnsi="Times New Roman" w:cs="Times New Roman"/>
          <w:sz w:val="20"/>
          <w:szCs w:val="20"/>
          <w:highlight w:val="yellow"/>
        </w:rPr>
        <w:t>The Danes invaded in 1625</w:t>
      </w:r>
    </w:p>
    <w:p w14:paraId="6545A420"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Two HRE armies were facing the Danes, Duke of Tilly’s and the new army under the Duke of Wallenstein.</w:t>
      </w:r>
    </w:p>
    <w:p w14:paraId="3BB64AFF"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Wallenstein will introduce a new phase of war where civilians are targeted on purpose and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Germany</w:t>
          </w:r>
        </w:smartTag>
      </w:smartTag>
      <w:r w:rsidRPr="007B37AC">
        <w:rPr>
          <w:rFonts w:ascii="Times New Roman" w:eastAsia="Times New Roman" w:hAnsi="Times New Roman" w:cs="Times New Roman"/>
          <w:sz w:val="20"/>
          <w:szCs w:val="20"/>
          <w:highlight w:val="yellow"/>
        </w:rPr>
        <w:t xml:space="preserve"> will be bled, a sign of future trouble</w:t>
      </w:r>
    </w:p>
    <w:p w14:paraId="5B67FDA4"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Wallenstein’s soldiers were not paid regularly so they rape the land for their pay</w:t>
      </w:r>
    </w:p>
    <w:p w14:paraId="3F7A50B9"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In 1629 the Danish army was defeated and its remains limp back home.</w:t>
      </w:r>
    </w:p>
    <w:p w14:paraId="5277A25F"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Wallenstein actually got too powerful b/c he made alliances with Protestant towns to pay tribute. Ferdinand II ended up dismissing him. Wallenstein declared that he become duke of the conquered regions w/o HRE permission. Most Catholics wanted to see him go!</w:t>
      </w:r>
    </w:p>
    <w:p w14:paraId="529CF632" w14:textId="77777777" w:rsidR="00290524" w:rsidRPr="007B37AC" w:rsidRDefault="00290524" w:rsidP="00290524">
      <w:pPr>
        <w:numPr>
          <w:ilvl w:val="0"/>
          <w:numId w:val="8"/>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1630 The </w:t>
      </w:r>
      <w:r w:rsidRPr="007B37AC">
        <w:rPr>
          <w:rFonts w:ascii="Times New Roman" w:eastAsia="Times New Roman" w:hAnsi="Times New Roman" w:cs="Times New Roman"/>
          <w:sz w:val="20"/>
          <w:szCs w:val="20"/>
          <w:highlight w:val="yellow"/>
        </w:rPr>
        <w:t>Edict of Restitution</w:t>
      </w:r>
      <w:r w:rsidRPr="007B37AC">
        <w:rPr>
          <w:rFonts w:ascii="Times New Roman" w:eastAsia="Times New Roman" w:hAnsi="Times New Roman" w:cs="Times New Roman"/>
          <w:sz w:val="20"/>
          <w:szCs w:val="20"/>
        </w:rPr>
        <w:t xml:space="preserve"> was an attempt to forego the Peace of Augsburg, no Calvinism was legal, all Catholic lands in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rPr>
            <w:t>Germany</w:t>
          </w:r>
        </w:smartTag>
      </w:smartTag>
      <w:r w:rsidRPr="007B37AC">
        <w:rPr>
          <w:rFonts w:ascii="Times New Roman" w:eastAsia="Times New Roman" w:hAnsi="Times New Roman" w:cs="Times New Roman"/>
          <w:sz w:val="20"/>
          <w:szCs w:val="20"/>
        </w:rPr>
        <w:t xml:space="preserve"> would be repaid (given back) to the Catholic Church. This would also have destroyed Lutheran power b/c that was the basis of their power.</w:t>
      </w:r>
    </w:p>
    <w:p w14:paraId="6A9DB447"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3F19F903"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The Swedish Phase</w:t>
      </w:r>
    </w:p>
    <w:p w14:paraId="6272AD2C" w14:textId="77777777" w:rsidR="00290524" w:rsidRPr="007B37AC" w:rsidRDefault="00290524" w:rsidP="00290524">
      <w:p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This phase of the war begins basically like the Danish Phase</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yellow"/>
        </w:rPr>
        <w:t xml:space="preserve">The same three powers began to pay and arm Gustavus Adolphus of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Sweden</w:t>
          </w:r>
        </w:smartTag>
      </w:smartTag>
      <w:r w:rsidRPr="007B37AC">
        <w:rPr>
          <w:rFonts w:ascii="Times New Roman" w:eastAsia="Times New Roman" w:hAnsi="Times New Roman" w:cs="Times New Roman"/>
          <w:sz w:val="20"/>
          <w:szCs w:val="20"/>
          <w:highlight w:val="yellow"/>
        </w:rPr>
        <w:t>. The Swedes feared invasion and of course hopes of land in the Baltic Area.</w:t>
      </w:r>
    </w:p>
    <w:p w14:paraId="646A5CF4" w14:textId="77777777" w:rsidR="00290524" w:rsidRPr="007B37AC" w:rsidRDefault="00290524" w:rsidP="00290524">
      <w:pPr>
        <w:numPr>
          <w:ilvl w:val="0"/>
          <w:numId w:val="9"/>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 xml:space="preserve">Tilly’s army was defeated at </w:t>
      </w:r>
      <w:smartTag w:uri="urn:schemas-microsoft-com:office:smarttags" w:element="place">
        <w:smartTag w:uri="urn:schemas-microsoft-com:office:smarttags" w:element="City">
          <w:r w:rsidRPr="007B37AC">
            <w:rPr>
              <w:rFonts w:ascii="Times New Roman" w:eastAsia="Times New Roman" w:hAnsi="Times New Roman" w:cs="Times New Roman"/>
              <w:sz w:val="20"/>
              <w:szCs w:val="20"/>
              <w:highlight w:val="yellow"/>
            </w:rPr>
            <w:t>Leipzig</w:t>
          </w:r>
        </w:smartTag>
      </w:smartTag>
      <w:r w:rsidRPr="007B37AC">
        <w:rPr>
          <w:rFonts w:ascii="Times New Roman" w:eastAsia="Times New Roman" w:hAnsi="Times New Roman" w:cs="Times New Roman"/>
          <w:sz w:val="20"/>
          <w:szCs w:val="20"/>
          <w:highlight w:val="yellow"/>
        </w:rPr>
        <w:t xml:space="preserve"> in 1631, this was largely due to the fact that the Swedes</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yellow"/>
        </w:rPr>
        <w:t>were under a king who was also a tactician (artillery was his passion).</w:t>
      </w:r>
    </w:p>
    <w:p w14:paraId="5F7CF307" w14:textId="77777777" w:rsidR="00290524" w:rsidRPr="007B37AC" w:rsidRDefault="00290524" w:rsidP="00290524">
      <w:pPr>
        <w:numPr>
          <w:ilvl w:val="0"/>
          <w:numId w:val="9"/>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Then the Swedes headed into the heartland of </w:t>
      </w:r>
      <w:smartTag w:uri="urn:schemas-microsoft-com:office:smarttags" w:element="country-region">
        <w:r w:rsidRPr="007B37AC">
          <w:rPr>
            <w:rFonts w:ascii="Times New Roman" w:eastAsia="Times New Roman" w:hAnsi="Times New Roman" w:cs="Times New Roman"/>
            <w:sz w:val="20"/>
            <w:szCs w:val="20"/>
          </w:rPr>
          <w:t>Germany</w:t>
        </w:r>
      </w:smartTag>
      <w:r w:rsidRPr="007B37AC">
        <w:rPr>
          <w:rFonts w:ascii="Times New Roman" w:eastAsia="Times New Roman" w:hAnsi="Times New Roman" w:cs="Times New Roman"/>
          <w:sz w:val="20"/>
          <w:szCs w:val="20"/>
        </w:rPr>
        <w:t xml:space="preserve"> (</w:t>
      </w:r>
      <w:smartTag w:uri="urn:schemas-microsoft-com:office:smarttags" w:element="place">
        <w:smartTag w:uri="urn:schemas-microsoft-com:office:smarttags" w:element="State">
          <w:r w:rsidRPr="007B37AC">
            <w:rPr>
              <w:rFonts w:ascii="Times New Roman" w:eastAsia="Times New Roman" w:hAnsi="Times New Roman" w:cs="Times New Roman"/>
              <w:sz w:val="20"/>
              <w:szCs w:val="20"/>
            </w:rPr>
            <w:t>Bavaria</w:t>
          </w:r>
        </w:smartTag>
      </w:smartTag>
      <w:r w:rsidRPr="007B37AC">
        <w:rPr>
          <w:rFonts w:ascii="Times New Roman" w:eastAsia="Times New Roman" w:hAnsi="Times New Roman" w:cs="Times New Roman"/>
          <w:sz w:val="20"/>
          <w:szCs w:val="20"/>
        </w:rPr>
        <w:t>). The HRE is afraid b/c the army was now headed toward a Protestant victory in his own homeland</w:t>
      </w:r>
    </w:p>
    <w:p w14:paraId="57842D15" w14:textId="77777777" w:rsidR="00290524" w:rsidRPr="007B37AC" w:rsidRDefault="00290524" w:rsidP="00290524">
      <w:pPr>
        <w:numPr>
          <w:ilvl w:val="0"/>
          <w:numId w:val="9"/>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 xml:space="preserve">Wallenstein is brought back! The </w:t>
      </w:r>
      <w:r w:rsidRPr="007B37AC">
        <w:rPr>
          <w:rFonts w:ascii="Times New Roman" w:eastAsia="Times New Roman" w:hAnsi="Times New Roman" w:cs="Times New Roman"/>
          <w:sz w:val="20"/>
          <w:szCs w:val="20"/>
          <w:highlight w:val="yellow"/>
        </w:rPr>
        <w:t>Battle of Lutzen</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yellow"/>
        </w:rPr>
        <w:t xml:space="preserve">ends in a Swedish victory but Gustavus Adolphus was killed. The Swedes were lost as to how to proceed. This will not only be a blow to the Swedes but to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Sweden</w:t>
          </w:r>
        </w:smartTag>
      </w:smartTag>
      <w:r w:rsidRPr="007B37AC">
        <w:rPr>
          <w:rFonts w:ascii="Times New Roman" w:eastAsia="Times New Roman" w:hAnsi="Times New Roman" w:cs="Times New Roman"/>
          <w:sz w:val="20"/>
          <w:szCs w:val="20"/>
          <w:highlight w:val="yellow"/>
        </w:rPr>
        <w:t xml:space="preserve"> as a power (They never recover)</w:t>
      </w:r>
    </w:p>
    <w:p w14:paraId="04C25ACB" w14:textId="77777777" w:rsidR="00290524" w:rsidRPr="007B37AC" w:rsidRDefault="00290524" w:rsidP="00290524">
      <w:pPr>
        <w:numPr>
          <w:ilvl w:val="0"/>
          <w:numId w:val="9"/>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lastRenderedPageBreak/>
        <w:t>Wallenstein once again gets out of hand and opens negotiation w/o HRE consent. This was too much and Wallenstein is murdered.</w:t>
      </w:r>
    </w:p>
    <w:p w14:paraId="2F21E142" w14:textId="77777777" w:rsidR="00290524" w:rsidRPr="007B37AC" w:rsidRDefault="00290524" w:rsidP="00290524">
      <w:pPr>
        <w:numPr>
          <w:ilvl w:val="0"/>
          <w:numId w:val="9"/>
        </w:num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Swedes begin to pull out w/o their king’s leadership but the French feeling that the time was right, enter the war in 1635</w:t>
      </w:r>
    </w:p>
    <w:p w14:paraId="41CB6DB4"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343C6C3B" w14:textId="77777777" w:rsidR="00290524" w:rsidRPr="007B37AC"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highlight w:val="yellow"/>
        </w:rPr>
        <w:t>The French Phases</w:t>
      </w:r>
      <w:r w:rsidRPr="007B37AC">
        <w:rPr>
          <w:rFonts w:ascii="Times New Roman" w:eastAsia="Times New Roman" w:hAnsi="Times New Roman" w:cs="Times New Roman"/>
          <w:sz w:val="20"/>
          <w:szCs w:val="20"/>
        </w:rPr>
        <w:t xml:space="preserve"> </w:t>
      </w:r>
      <w:r w:rsidRPr="007B37AC">
        <w:rPr>
          <w:rFonts w:ascii="Times New Roman" w:eastAsia="Times New Roman" w:hAnsi="Times New Roman" w:cs="Times New Roman"/>
          <w:sz w:val="20"/>
          <w:szCs w:val="20"/>
          <w:highlight w:val="cyan"/>
        </w:rPr>
        <w:t>MOST IMORTANT</w:t>
      </w:r>
    </w:p>
    <w:p w14:paraId="0D10E51C" w14:textId="77777777" w:rsidR="00290524" w:rsidRPr="007B37AC" w:rsidRDefault="00290524" w:rsidP="00290524">
      <w:pPr>
        <w:numPr>
          <w:ilvl w:val="0"/>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As the French enter the war so do the Spanish in 1635. This really results in a stalemate in central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Germany</w:t>
          </w:r>
        </w:smartTag>
      </w:smartTag>
      <w:r w:rsidRPr="007B37AC">
        <w:rPr>
          <w:rFonts w:ascii="Times New Roman" w:eastAsia="Times New Roman" w:hAnsi="Times New Roman" w:cs="Times New Roman"/>
          <w:sz w:val="20"/>
          <w:szCs w:val="20"/>
          <w:highlight w:val="yellow"/>
        </w:rPr>
        <w:t>. This was horrible for the people living there.</w:t>
      </w:r>
    </w:p>
    <w:p w14:paraId="5C321632" w14:textId="77777777" w:rsidR="00290524" w:rsidRPr="007B37AC" w:rsidRDefault="00290524" w:rsidP="00290524">
      <w:pPr>
        <w:numPr>
          <w:ilvl w:val="0"/>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By 1648 a peace meeting was held at </w:t>
      </w:r>
      <w:smartTag w:uri="urn:schemas-microsoft-com:office:smarttags" w:element="place">
        <w:r w:rsidRPr="007B37AC">
          <w:rPr>
            <w:rFonts w:ascii="Times New Roman" w:eastAsia="Times New Roman" w:hAnsi="Times New Roman" w:cs="Times New Roman"/>
            <w:sz w:val="20"/>
            <w:szCs w:val="20"/>
            <w:highlight w:val="yellow"/>
          </w:rPr>
          <w:t>Westphalia</w:t>
        </w:r>
      </w:smartTag>
      <w:r w:rsidRPr="007B37AC">
        <w:rPr>
          <w:rFonts w:ascii="Times New Roman" w:eastAsia="Times New Roman" w:hAnsi="Times New Roman" w:cs="Times New Roman"/>
          <w:sz w:val="20"/>
          <w:szCs w:val="20"/>
          <w:highlight w:val="yellow"/>
        </w:rPr>
        <w:t xml:space="preserve"> (though fighting actually continued thus impacting negotiations)</w:t>
      </w:r>
    </w:p>
    <w:p w14:paraId="088A70C2"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The Peace of Augsburg was upheld</w:t>
      </w:r>
    </w:p>
    <w:p w14:paraId="421467DE"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Calvinism was declared legal and thus under provisions of the Augsburg Peace</w:t>
      </w:r>
    </w:p>
    <w:p w14:paraId="23E17BA1"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The lands that were to be returned to the Catholic Church was minor and in fact little was returned b/c HRE didn’t want to enforce it thus returning another war.</w:t>
      </w:r>
    </w:p>
    <w:p w14:paraId="1C508A03"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German Princes (Both catholic and protestant) received greater autonomy. In fact</w:t>
      </w:r>
      <w:r>
        <w:rPr>
          <w:rFonts w:ascii="Times New Roman" w:eastAsia="Times New Roman" w:hAnsi="Times New Roman" w:cs="Times New Roman"/>
          <w:sz w:val="20"/>
          <w:szCs w:val="20"/>
          <w:highlight w:val="yellow"/>
        </w:rPr>
        <w:t>,</w:t>
      </w:r>
      <w:r w:rsidRPr="007B37AC">
        <w:rPr>
          <w:rFonts w:ascii="Times New Roman" w:eastAsia="Times New Roman" w:hAnsi="Times New Roman" w:cs="Times New Roman"/>
          <w:sz w:val="20"/>
          <w:szCs w:val="20"/>
          <w:highlight w:val="yellow"/>
        </w:rPr>
        <w:t xml:space="preserve"> almost complete sovereignty.</w:t>
      </w:r>
    </w:p>
    <w:p w14:paraId="58CB433F"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The </w:t>
      </w:r>
      <w:smartTag w:uri="urn:schemas-microsoft-com:office:smarttags" w:element="country-region">
        <w:r w:rsidRPr="007B37AC">
          <w:rPr>
            <w:rFonts w:ascii="Times New Roman" w:eastAsia="Times New Roman" w:hAnsi="Times New Roman" w:cs="Times New Roman"/>
            <w:sz w:val="20"/>
            <w:szCs w:val="20"/>
            <w:highlight w:val="yellow"/>
          </w:rPr>
          <w:t>Netherlands</w:t>
        </w:r>
      </w:smartTag>
      <w:r w:rsidRPr="007B37AC">
        <w:rPr>
          <w:rFonts w:ascii="Times New Roman" w:eastAsia="Times New Roman" w:hAnsi="Times New Roman" w:cs="Times New Roman"/>
          <w:sz w:val="20"/>
          <w:szCs w:val="20"/>
          <w:highlight w:val="yellow"/>
        </w:rPr>
        <w:t xml:space="preserve"> and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Switzerland</w:t>
          </w:r>
        </w:smartTag>
      </w:smartTag>
      <w:r w:rsidRPr="007B37AC">
        <w:rPr>
          <w:rFonts w:ascii="Times New Roman" w:eastAsia="Times New Roman" w:hAnsi="Times New Roman" w:cs="Times New Roman"/>
          <w:sz w:val="20"/>
          <w:szCs w:val="20"/>
          <w:highlight w:val="yellow"/>
        </w:rPr>
        <w:t xml:space="preserve"> were recognized independent. The State of Prussia will begin to form a core of an independent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Germany</w:t>
          </w:r>
        </w:smartTag>
      </w:smartTag>
      <w:r w:rsidRPr="007B37AC">
        <w:rPr>
          <w:rFonts w:ascii="Times New Roman" w:eastAsia="Times New Roman" w:hAnsi="Times New Roman" w:cs="Times New Roman"/>
          <w:sz w:val="20"/>
          <w:szCs w:val="20"/>
          <w:highlight w:val="yellow"/>
        </w:rPr>
        <w:t xml:space="preserve"> (not until 1860s-70s) </w:t>
      </w:r>
    </w:p>
    <w:p w14:paraId="08DF9D89"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The power of the HRE was really destroyed (Only in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Austria</w:t>
          </w:r>
        </w:smartTag>
      </w:smartTag>
      <w:r w:rsidRPr="007B37AC">
        <w:rPr>
          <w:rFonts w:ascii="Times New Roman" w:eastAsia="Times New Roman" w:hAnsi="Times New Roman" w:cs="Times New Roman"/>
          <w:sz w:val="20"/>
          <w:szCs w:val="20"/>
          <w:highlight w:val="yellow"/>
        </w:rPr>
        <w:t xml:space="preserve"> does Ferdinand II control with real power)</w:t>
      </w:r>
    </w:p>
    <w:p w14:paraId="05AB357D" w14:textId="77777777" w:rsidR="00290524" w:rsidRPr="007B37AC" w:rsidRDefault="00290524" w:rsidP="00290524">
      <w:pPr>
        <w:numPr>
          <w:ilvl w:val="1"/>
          <w:numId w:val="10"/>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Lands were given to Swedes in north and more importantly French get an area that will later change hands many times (Alsace-Lorraine)</w:t>
      </w:r>
    </w:p>
    <w:p w14:paraId="142FB00A"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048128E2" w14:textId="77777777" w:rsidR="00290524" w:rsidRPr="007B37AC" w:rsidRDefault="00290524" w:rsidP="00290524">
      <w:p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Impact in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Germany</w:t>
          </w:r>
        </w:smartTag>
      </w:smartTag>
    </w:p>
    <w:p w14:paraId="6A0A10E2" w14:textId="77777777" w:rsidR="00290524" w:rsidRPr="007B37AC" w:rsidRDefault="00290524" w:rsidP="00290524">
      <w:pPr>
        <w:numPr>
          <w:ilvl w:val="0"/>
          <w:numId w:val="11"/>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1/3 of the population is dead and the land went unplanted. All of the major ports are held by foreign powers</w:t>
      </w:r>
    </w:p>
    <w:p w14:paraId="1F36A371" w14:textId="77777777" w:rsidR="00290524" w:rsidRPr="007B37AC" w:rsidRDefault="00290524" w:rsidP="00290524">
      <w:pPr>
        <w:numPr>
          <w:ilvl w:val="0"/>
          <w:numId w:val="11"/>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 xml:space="preserve">Religion is unified in </w:t>
      </w:r>
      <w:smartTag w:uri="urn:schemas-microsoft-com:office:smarttags" w:element="place">
        <w:smartTag w:uri="urn:schemas-microsoft-com:office:smarttags" w:element="country-region">
          <w:r w:rsidRPr="007B37AC">
            <w:rPr>
              <w:rFonts w:ascii="Times New Roman" w:eastAsia="Times New Roman" w:hAnsi="Times New Roman" w:cs="Times New Roman"/>
              <w:sz w:val="20"/>
              <w:szCs w:val="20"/>
              <w:highlight w:val="yellow"/>
            </w:rPr>
            <w:t>Germany</w:t>
          </w:r>
        </w:smartTag>
      </w:smartTag>
      <w:r w:rsidRPr="007B37AC">
        <w:rPr>
          <w:rFonts w:ascii="Times New Roman" w:eastAsia="Times New Roman" w:hAnsi="Times New Roman" w:cs="Times New Roman"/>
          <w:sz w:val="20"/>
          <w:szCs w:val="20"/>
          <w:highlight w:val="yellow"/>
        </w:rPr>
        <w:t xml:space="preserve">, and </w:t>
      </w:r>
      <w:r w:rsidRPr="007B37AC">
        <w:rPr>
          <w:rFonts w:ascii="Times New Roman" w:eastAsia="Times New Roman" w:hAnsi="Times New Roman" w:cs="Times New Roman"/>
          <w:i/>
          <w:sz w:val="20"/>
          <w:szCs w:val="20"/>
          <w:highlight w:val="yellow"/>
        </w:rPr>
        <w:t>politique</w:t>
      </w:r>
      <w:r w:rsidRPr="007B37AC">
        <w:rPr>
          <w:rFonts w:ascii="Times New Roman" w:eastAsia="Times New Roman" w:hAnsi="Times New Roman" w:cs="Times New Roman"/>
          <w:sz w:val="20"/>
          <w:szCs w:val="20"/>
          <w:highlight w:val="yellow"/>
        </w:rPr>
        <w:t xml:space="preserve"> movement.</w:t>
      </w:r>
    </w:p>
    <w:p w14:paraId="0E28EAC3" w14:textId="77777777" w:rsidR="00290524" w:rsidRPr="007B37AC" w:rsidRDefault="00290524" w:rsidP="00290524">
      <w:pPr>
        <w:numPr>
          <w:ilvl w:val="0"/>
          <w:numId w:val="11"/>
        </w:numPr>
        <w:spacing w:after="0" w:line="240" w:lineRule="auto"/>
        <w:rPr>
          <w:rFonts w:ascii="Times New Roman" w:eastAsia="Times New Roman" w:hAnsi="Times New Roman" w:cs="Times New Roman"/>
          <w:sz w:val="20"/>
          <w:szCs w:val="20"/>
          <w:highlight w:val="yellow"/>
        </w:rPr>
      </w:pPr>
      <w:r w:rsidRPr="007B37AC">
        <w:rPr>
          <w:rFonts w:ascii="Times New Roman" w:eastAsia="Times New Roman" w:hAnsi="Times New Roman" w:cs="Times New Roman"/>
          <w:sz w:val="20"/>
          <w:szCs w:val="20"/>
          <w:highlight w:val="yellow"/>
        </w:rPr>
        <w:t>There are important moves toward religious toleration as the counter-reformation loses steam.</w:t>
      </w:r>
    </w:p>
    <w:p w14:paraId="52C303F8" w14:textId="77777777" w:rsidR="00290524" w:rsidRPr="007B37AC" w:rsidRDefault="00290524" w:rsidP="00290524">
      <w:pPr>
        <w:spacing w:after="0" w:line="240" w:lineRule="auto"/>
        <w:rPr>
          <w:rFonts w:ascii="Times New Roman" w:eastAsia="Times New Roman" w:hAnsi="Times New Roman" w:cs="Times New Roman"/>
          <w:sz w:val="20"/>
          <w:szCs w:val="20"/>
        </w:rPr>
      </w:pPr>
    </w:p>
    <w:p w14:paraId="1E7C25BA" w14:textId="77777777" w:rsidR="00290524" w:rsidRPr="007B37AC" w:rsidRDefault="00290524" w:rsidP="00290524">
      <w:pPr>
        <w:spacing w:after="0" w:line="240" w:lineRule="auto"/>
        <w:rPr>
          <w:rFonts w:ascii="Times New Roman" w:eastAsia="Times New Roman" w:hAnsi="Times New Roman" w:cs="Times New Roman"/>
          <w:sz w:val="20"/>
          <w:szCs w:val="20"/>
          <w:u w:val="single"/>
        </w:rPr>
      </w:pPr>
      <w:r w:rsidRPr="007B37AC">
        <w:rPr>
          <w:rFonts w:ascii="Times New Roman" w:eastAsia="Times New Roman" w:hAnsi="Times New Roman" w:cs="Times New Roman"/>
          <w:sz w:val="20"/>
          <w:szCs w:val="20"/>
          <w:u w:val="single"/>
        </w:rPr>
        <w:t>Conclusion</w:t>
      </w:r>
    </w:p>
    <w:p w14:paraId="1BC001E0" w14:textId="77777777" w:rsidR="00290524" w:rsidRDefault="00290524" w:rsidP="00290524">
      <w:pPr>
        <w:spacing w:after="0" w:line="240" w:lineRule="auto"/>
        <w:rPr>
          <w:rFonts w:ascii="Times New Roman" w:eastAsia="Times New Roman" w:hAnsi="Times New Roman" w:cs="Times New Roman"/>
          <w:sz w:val="20"/>
          <w:szCs w:val="20"/>
        </w:rPr>
      </w:pPr>
      <w:r w:rsidRPr="007B37AC">
        <w:rPr>
          <w:rFonts w:ascii="Times New Roman" w:eastAsia="Times New Roman" w:hAnsi="Times New Roman" w:cs="Times New Roman"/>
          <w:sz w:val="20"/>
          <w:szCs w:val="20"/>
        </w:rPr>
        <w:t>The horror of the 30 Years War in addition to the terrible bloodshed was, in some ways, the origins of modern warfare. By this I mean that states mobilized larger numbers of troops and resources to win. However, the national economies were not developed enough and the result was the rapine activities of armies forced to live off of the land itself.</w:t>
      </w:r>
    </w:p>
    <w:p w14:paraId="3014B5C8" w14:textId="77777777" w:rsidR="00290524" w:rsidRDefault="00290524" w:rsidP="00290524">
      <w:pPr>
        <w:spacing w:after="0" w:line="240" w:lineRule="auto"/>
        <w:rPr>
          <w:rFonts w:ascii="Times New Roman" w:eastAsia="Times New Roman" w:hAnsi="Times New Roman" w:cs="Times New Roman"/>
          <w:sz w:val="20"/>
          <w:szCs w:val="20"/>
        </w:rPr>
      </w:pPr>
    </w:p>
    <w:p w14:paraId="258E9778" w14:textId="77777777" w:rsidR="00290524" w:rsidRDefault="00290524" w:rsidP="0029052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p w14:paraId="4621F8E9" w14:textId="590070ED" w:rsidR="00EE4680" w:rsidRDefault="00EE4680" w:rsidP="0029052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 your notes for Review Activity and Unit Test on Monday</w:t>
      </w:r>
    </w:p>
    <w:p w14:paraId="0D0F87FF" w14:textId="7044526A" w:rsidR="00EE4680" w:rsidRDefault="00EE4680" w:rsidP="0029052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See Below for Materials</w:t>
      </w:r>
    </w:p>
    <w:p w14:paraId="7DEB6747" w14:textId="77777777" w:rsidR="00EE4680" w:rsidRDefault="00EE4680" w:rsidP="00290524">
      <w:pPr>
        <w:spacing w:after="0" w:line="240" w:lineRule="auto"/>
        <w:rPr>
          <w:rFonts w:ascii="Times New Roman" w:eastAsia="Times New Roman" w:hAnsi="Times New Roman" w:cs="Times New Roman"/>
          <w:sz w:val="20"/>
          <w:szCs w:val="20"/>
        </w:rPr>
      </w:pPr>
    </w:p>
    <w:p w14:paraId="76D73E96" w14:textId="0797A59D" w:rsidR="00EE4680" w:rsidRDefault="00EE4680" w:rsidP="00290524">
      <w:pPr>
        <w:spacing w:after="0" w:line="240" w:lineRule="auto"/>
        <w:rPr>
          <w:rFonts w:ascii="Times New Roman" w:eastAsia="Times New Roman" w:hAnsi="Times New Roman" w:cs="Times New Roman"/>
          <w:b/>
          <w:bCs/>
        </w:rPr>
      </w:pPr>
      <w:r w:rsidRPr="00EE4680">
        <w:rPr>
          <w:rFonts w:ascii="Times New Roman" w:eastAsia="Times New Roman" w:hAnsi="Times New Roman" w:cs="Times New Roman"/>
          <w:b/>
          <w:bCs/>
        </w:rPr>
        <w:t>FRIDAY</w:t>
      </w:r>
    </w:p>
    <w:p w14:paraId="59F672E6" w14:textId="7857E423" w:rsidR="003F2981" w:rsidRDefault="003F2981" w:rsidP="003F2981">
      <w:pPr>
        <w:pStyle w:val="ListParagraph"/>
        <w:numPr>
          <w:ilvl w:val="0"/>
          <w:numId w:val="19"/>
        </w:numPr>
        <w:spacing w:after="0" w:line="240" w:lineRule="auto"/>
        <w:rPr>
          <w:rFonts w:ascii="Times New Roman" w:eastAsia="Times New Roman" w:hAnsi="Times New Roman" w:cs="Times New Roman"/>
        </w:rPr>
      </w:pPr>
      <w:r>
        <w:rPr>
          <w:rFonts w:ascii="Times New Roman" w:eastAsia="Times New Roman" w:hAnsi="Times New Roman" w:cs="Times New Roman"/>
        </w:rPr>
        <w:t>Review Activity: History Bingo</w:t>
      </w:r>
    </w:p>
    <w:p w14:paraId="21499669" w14:textId="77777777" w:rsidR="003F2981" w:rsidRDefault="003F2981" w:rsidP="003F2981">
      <w:pPr>
        <w:spacing w:after="0" w:line="240" w:lineRule="auto"/>
        <w:rPr>
          <w:rFonts w:ascii="Times New Roman" w:eastAsia="Times New Roman" w:hAnsi="Times New Roman" w:cs="Times New Roman"/>
        </w:rPr>
      </w:pPr>
    </w:p>
    <w:p w14:paraId="546B9517" w14:textId="7CB9A06A" w:rsidR="003F2981" w:rsidRDefault="003F2981" w:rsidP="003F2981">
      <w:pPr>
        <w:spacing w:after="0" w:line="240" w:lineRule="auto"/>
        <w:rPr>
          <w:rFonts w:ascii="Times New Roman" w:eastAsia="Times New Roman" w:hAnsi="Times New Roman" w:cs="Times New Roman"/>
          <w:sz w:val="20"/>
          <w:szCs w:val="20"/>
        </w:rPr>
      </w:pPr>
      <w:r w:rsidRPr="00DB75E5">
        <w:rPr>
          <w:rFonts w:ascii="Times New Roman" w:eastAsia="Times New Roman" w:hAnsi="Times New Roman" w:cs="Times New Roman"/>
          <w:sz w:val="20"/>
          <w:szCs w:val="20"/>
          <w:u w:val="single"/>
        </w:rPr>
        <w:t>Materials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DB75E5">
        <w:rPr>
          <w:rFonts w:ascii="Times New Roman" w:eastAsia="Times New Roman" w:hAnsi="Times New Roman" w:cs="Times New Roman"/>
          <w:sz w:val="20"/>
          <w:szCs w:val="20"/>
          <w:u w:val="single"/>
        </w:rPr>
        <w:t>Strategy/Format</w:t>
      </w:r>
    </w:p>
    <w:p w14:paraId="4CED83FB" w14:textId="5E05C038" w:rsidR="003F2981" w:rsidRDefault="003F2981" w:rsidP="003F298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Premade questions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Assessment and Review</w:t>
      </w:r>
    </w:p>
    <w:p w14:paraId="6CFDA351" w14:textId="77777777" w:rsidR="003F2981" w:rsidRDefault="003F2981" w:rsidP="003F2981">
      <w:pPr>
        <w:spacing w:after="0" w:line="240" w:lineRule="auto"/>
        <w:rPr>
          <w:rFonts w:ascii="Times New Roman" w:eastAsia="Times New Roman" w:hAnsi="Times New Roman" w:cs="Times New Roman"/>
          <w:sz w:val="20"/>
          <w:szCs w:val="20"/>
        </w:rPr>
      </w:pPr>
    </w:p>
    <w:p w14:paraId="1F4B0BCB" w14:textId="3155A893" w:rsidR="003F2981" w:rsidRPr="003F2981" w:rsidRDefault="003F2981" w:rsidP="003F298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Instructions</w:t>
      </w:r>
    </w:p>
    <w:p w14:paraId="687BEC93" w14:textId="70242951" w:rsidR="00EE4680"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 have pre-made 80 questions related to the Reformation and Age of Religious Wars</w:t>
      </w:r>
    </w:p>
    <w:p w14:paraId="0119BD28" w14:textId="0A9E0948" w:rsidR="00DB75E5"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They are in no certain order.</w:t>
      </w:r>
    </w:p>
    <w:p w14:paraId="27BC409F" w14:textId="680E6ECE" w:rsidR="00DB75E5"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You will call out a number and that is your question. </w:t>
      </w:r>
    </w:p>
    <w:p w14:paraId="663BB97D" w14:textId="53EA4C12" w:rsidR="00DB75E5"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If you get it right, then you get a point toward the MCQ section on the Unit test</w:t>
      </w:r>
    </w:p>
    <w:p w14:paraId="0CED7DB2" w14:textId="46563E1C" w:rsidR="00DB75E5"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If you miss the question, then it is still open and can be called by someone else.</w:t>
      </w:r>
    </w:p>
    <w:p w14:paraId="782C6DF4" w14:textId="30F30E7A" w:rsidR="00DB75E5" w:rsidRPr="00DB75E5" w:rsidRDefault="00DB75E5" w:rsidP="00DB75E5">
      <w:pPr>
        <w:pStyle w:val="ListParagraph"/>
        <w:numPr>
          <w:ilvl w:val="0"/>
          <w:numId w:val="19"/>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If you call out a number that has been answered correctly, then you lose your turn until the next round.</w:t>
      </w:r>
    </w:p>
    <w:p w14:paraId="4028B441" w14:textId="77777777" w:rsidR="00EE4680" w:rsidRDefault="00EE4680" w:rsidP="00290524">
      <w:pPr>
        <w:spacing w:after="0" w:line="240" w:lineRule="auto"/>
        <w:rPr>
          <w:rFonts w:ascii="Times New Roman" w:eastAsia="Times New Roman" w:hAnsi="Times New Roman" w:cs="Times New Roman"/>
          <w:b/>
          <w:bCs/>
        </w:rPr>
      </w:pPr>
    </w:p>
    <w:p w14:paraId="051DA840" w14:textId="2F1E9A09" w:rsidR="00EE4680" w:rsidRDefault="00EE4680" w:rsidP="00290524">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Weekend Homework</w:t>
      </w:r>
    </w:p>
    <w:p w14:paraId="212CBBA0" w14:textId="77777777" w:rsidR="00DB75E5" w:rsidRDefault="00DB75E5" w:rsidP="00EE4680">
      <w:pPr>
        <w:spacing w:after="0"/>
        <w:rPr>
          <w:rFonts w:ascii="Times New Roman" w:hAnsi="Times New Roman" w:cs="Times New Roman"/>
          <w:b/>
          <w:bCs/>
          <w:color w:val="7030A0"/>
        </w:rPr>
      </w:pPr>
    </w:p>
    <w:p w14:paraId="364A791B" w14:textId="77777777" w:rsidR="00DB75E5" w:rsidRDefault="00DB75E5" w:rsidP="00EE4680">
      <w:pPr>
        <w:spacing w:after="0"/>
        <w:rPr>
          <w:rFonts w:ascii="Times New Roman" w:hAnsi="Times New Roman" w:cs="Times New Roman"/>
          <w:b/>
          <w:bCs/>
          <w:color w:val="7030A0"/>
        </w:rPr>
      </w:pPr>
      <w:r>
        <w:rPr>
          <w:rFonts w:ascii="Times New Roman" w:hAnsi="Times New Roman" w:cs="Times New Roman"/>
          <w:b/>
          <w:bCs/>
          <w:color w:val="7030A0"/>
        </w:rPr>
        <w:lastRenderedPageBreak/>
        <w:t xml:space="preserve">The </w:t>
      </w:r>
      <w:r w:rsidR="00EE4680" w:rsidRPr="00453101">
        <w:rPr>
          <w:rFonts w:ascii="Times New Roman" w:hAnsi="Times New Roman" w:cs="Times New Roman"/>
          <w:b/>
          <w:bCs/>
          <w:color w:val="7030A0"/>
        </w:rPr>
        <w:t xml:space="preserve">Unit Test </w:t>
      </w:r>
      <w:r>
        <w:rPr>
          <w:rFonts w:ascii="Times New Roman" w:hAnsi="Times New Roman" w:cs="Times New Roman"/>
          <w:b/>
          <w:bCs/>
          <w:color w:val="7030A0"/>
        </w:rPr>
        <w:t>MCQ will be on Monday September 14</w:t>
      </w:r>
      <w:r w:rsidRPr="00DB75E5">
        <w:rPr>
          <w:rFonts w:ascii="Times New Roman" w:hAnsi="Times New Roman" w:cs="Times New Roman"/>
          <w:b/>
          <w:bCs/>
          <w:color w:val="7030A0"/>
          <w:vertAlign w:val="superscript"/>
        </w:rPr>
        <w:t>th</w:t>
      </w:r>
      <w:r>
        <w:rPr>
          <w:rFonts w:ascii="Times New Roman" w:hAnsi="Times New Roman" w:cs="Times New Roman"/>
          <w:b/>
          <w:bCs/>
          <w:color w:val="7030A0"/>
        </w:rPr>
        <w:t xml:space="preserve"> and the SAQs are posted separately on Teams/the Website </w:t>
      </w:r>
    </w:p>
    <w:p w14:paraId="3F4A9878" w14:textId="5BAE44AC" w:rsidR="00EE4680" w:rsidRPr="00453101" w:rsidRDefault="00DB75E5" w:rsidP="00EE4680">
      <w:pPr>
        <w:spacing w:after="0"/>
        <w:rPr>
          <w:rFonts w:ascii="Times New Roman" w:hAnsi="Times New Roman" w:cs="Times New Roman"/>
          <w:b/>
          <w:bCs/>
          <w:color w:val="7030A0"/>
        </w:rPr>
      </w:pPr>
      <w:r>
        <w:rPr>
          <w:rFonts w:ascii="Times New Roman" w:hAnsi="Times New Roman" w:cs="Times New Roman"/>
          <w:b/>
          <w:bCs/>
          <w:color w:val="7030A0"/>
        </w:rPr>
        <w:t xml:space="preserve">Here are the </w:t>
      </w:r>
      <w:r w:rsidR="00FA7436">
        <w:rPr>
          <w:rFonts w:ascii="Times New Roman" w:hAnsi="Times New Roman" w:cs="Times New Roman"/>
          <w:b/>
          <w:bCs/>
          <w:color w:val="7030A0"/>
        </w:rPr>
        <w:t>Topics</w:t>
      </w:r>
    </w:p>
    <w:p w14:paraId="2BC8026C" w14:textId="77777777"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The Reformation before Luther</w:t>
      </w:r>
    </w:p>
    <w:p w14:paraId="3311B703" w14:textId="77777777"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Luther’s theology</w:t>
      </w:r>
    </w:p>
    <w:p w14:paraId="49A6B665" w14:textId="77777777"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Zwingli and the Swiss Civil War</w:t>
      </w:r>
    </w:p>
    <w:p w14:paraId="1BB02566" w14:textId="581A308F"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The Schmalkaldic War</w:t>
      </w:r>
      <w:r w:rsidR="00FA7436">
        <w:rPr>
          <w:rFonts w:ascii="Times New Roman" w:hAnsi="Times New Roman" w:cs="Times New Roman"/>
          <w:b/>
          <w:bCs/>
          <w:color w:val="FF0000"/>
        </w:rPr>
        <w:t xml:space="preserve"> cause-effects</w:t>
      </w:r>
    </w:p>
    <w:p w14:paraId="4F977253" w14:textId="0B93E53C"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Calvinism</w:t>
      </w:r>
      <w:r w:rsidR="00FA7436">
        <w:rPr>
          <w:rFonts w:ascii="Times New Roman" w:hAnsi="Times New Roman" w:cs="Times New Roman"/>
          <w:b/>
          <w:bCs/>
          <w:color w:val="FF0000"/>
        </w:rPr>
        <w:t xml:space="preserve"> and Anabaptism</w:t>
      </w:r>
    </w:p>
    <w:p w14:paraId="0009C3CE" w14:textId="7DE800E4" w:rsidR="00EE4680" w:rsidRPr="00AB5AD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 xml:space="preserve">The Age of Religious Wars </w:t>
      </w:r>
      <w:r w:rsidR="00FA7436">
        <w:rPr>
          <w:rFonts w:ascii="Times New Roman" w:hAnsi="Times New Roman" w:cs="Times New Roman"/>
          <w:b/>
          <w:bCs/>
          <w:color w:val="FF0000"/>
        </w:rPr>
        <w:t xml:space="preserve">causes-effects </w:t>
      </w:r>
      <w:r w:rsidRPr="00AB5AD0">
        <w:rPr>
          <w:rFonts w:ascii="Times New Roman" w:hAnsi="Times New Roman" w:cs="Times New Roman"/>
          <w:b/>
          <w:bCs/>
          <w:color w:val="FF0000"/>
        </w:rPr>
        <w:t>(France, England, Thirty Years War)</w:t>
      </w:r>
      <w:r w:rsidR="00FA7436">
        <w:rPr>
          <w:rFonts w:ascii="Times New Roman" w:hAnsi="Times New Roman" w:cs="Times New Roman"/>
          <w:b/>
          <w:bCs/>
          <w:color w:val="FF0000"/>
        </w:rPr>
        <w:t>*</w:t>
      </w:r>
    </w:p>
    <w:p w14:paraId="11A96DA9" w14:textId="113DE9E8" w:rsidR="00EE4680" w:rsidRDefault="00EE4680" w:rsidP="00EE4680">
      <w:pPr>
        <w:pStyle w:val="ListParagraph"/>
        <w:numPr>
          <w:ilvl w:val="0"/>
          <w:numId w:val="15"/>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 xml:space="preserve">The Counter-Reformation </w:t>
      </w:r>
      <w:r>
        <w:rPr>
          <w:rFonts w:ascii="Times New Roman" w:hAnsi="Times New Roman" w:cs="Times New Roman"/>
          <w:b/>
          <w:bCs/>
          <w:color w:val="FF0000"/>
        </w:rPr>
        <w:t>Baroque art (</w:t>
      </w:r>
      <w:r w:rsidR="00FA7436">
        <w:rPr>
          <w:rFonts w:ascii="Times New Roman" w:hAnsi="Times New Roman" w:cs="Times New Roman"/>
          <w:b/>
          <w:bCs/>
          <w:color w:val="FF0000"/>
        </w:rPr>
        <w:t>view the videos on AP Classroom for details)</w:t>
      </w:r>
    </w:p>
    <w:p w14:paraId="02EFA99D" w14:textId="77777777" w:rsidR="00EE4680" w:rsidRPr="00EE4680" w:rsidRDefault="00EE4680" w:rsidP="00290524">
      <w:pPr>
        <w:spacing w:after="0" w:line="240" w:lineRule="auto"/>
        <w:rPr>
          <w:rFonts w:ascii="Times New Roman" w:eastAsia="Times New Roman" w:hAnsi="Times New Roman" w:cs="Times New Roman"/>
          <w:b/>
          <w:bCs/>
        </w:rPr>
      </w:pPr>
    </w:p>
    <w:p w14:paraId="5F2002BE" w14:textId="77777777" w:rsidR="00EE4680" w:rsidRDefault="00EE4680" w:rsidP="00290524">
      <w:pPr>
        <w:spacing w:after="0" w:line="240" w:lineRule="auto"/>
        <w:rPr>
          <w:rFonts w:ascii="Times New Roman" w:eastAsia="Times New Roman" w:hAnsi="Times New Roman" w:cs="Times New Roman"/>
          <w:sz w:val="20"/>
          <w:szCs w:val="20"/>
        </w:rPr>
      </w:pPr>
    </w:p>
    <w:p w14:paraId="52EAC0D4" w14:textId="77777777" w:rsidR="00667557" w:rsidRDefault="00667557" w:rsidP="00667557">
      <w:pPr>
        <w:spacing w:after="0"/>
        <w:jc w:val="center"/>
      </w:pPr>
    </w:p>
    <w:sectPr w:rsidR="00667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609"/>
    <w:multiLevelType w:val="hybridMultilevel"/>
    <w:tmpl w:val="A8A8AA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64250A"/>
    <w:multiLevelType w:val="hybridMultilevel"/>
    <w:tmpl w:val="F17CDF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E41041"/>
    <w:multiLevelType w:val="hybridMultilevel"/>
    <w:tmpl w:val="80C8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8489D"/>
    <w:multiLevelType w:val="hybridMultilevel"/>
    <w:tmpl w:val="F7AAC216"/>
    <w:lvl w:ilvl="0" w:tplc="0409000F">
      <w:start w:val="1"/>
      <w:numFmt w:val="decimal"/>
      <w:lvlText w:val="%1."/>
      <w:lvlJc w:val="left"/>
      <w:pPr>
        <w:tabs>
          <w:tab w:val="num" w:pos="720"/>
        </w:tabs>
        <w:ind w:left="720" w:hanging="360"/>
      </w:pPr>
      <w:rPr>
        <w:rFonts w:hint="default"/>
      </w:rPr>
    </w:lvl>
    <w:lvl w:ilvl="1" w:tplc="5A62B4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2E5937"/>
    <w:multiLevelType w:val="hybridMultilevel"/>
    <w:tmpl w:val="436260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F85D0A"/>
    <w:multiLevelType w:val="hybridMultilevel"/>
    <w:tmpl w:val="1A9E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61C72"/>
    <w:multiLevelType w:val="hybridMultilevel"/>
    <w:tmpl w:val="4A76F9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31315C"/>
    <w:multiLevelType w:val="hybridMultilevel"/>
    <w:tmpl w:val="C4244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CA0651"/>
    <w:multiLevelType w:val="hybridMultilevel"/>
    <w:tmpl w:val="F9500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E55283"/>
    <w:multiLevelType w:val="hybridMultilevel"/>
    <w:tmpl w:val="34E49BAC"/>
    <w:lvl w:ilvl="0" w:tplc="0409000F">
      <w:start w:val="1"/>
      <w:numFmt w:val="decimal"/>
      <w:lvlText w:val="%1."/>
      <w:lvlJc w:val="left"/>
      <w:pPr>
        <w:tabs>
          <w:tab w:val="num" w:pos="720"/>
        </w:tabs>
        <w:ind w:left="720" w:hanging="360"/>
      </w:pPr>
      <w:rPr>
        <w:rFonts w:hint="default"/>
      </w:rPr>
    </w:lvl>
    <w:lvl w:ilvl="1" w:tplc="8EFE3BE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564AD2"/>
    <w:multiLevelType w:val="hybridMultilevel"/>
    <w:tmpl w:val="1B283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F5E8C"/>
    <w:multiLevelType w:val="hybridMultilevel"/>
    <w:tmpl w:val="380C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856CE"/>
    <w:multiLevelType w:val="hybridMultilevel"/>
    <w:tmpl w:val="12EA08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EB38AA"/>
    <w:multiLevelType w:val="hybridMultilevel"/>
    <w:tmpl w:val="1D3E3906"/>
    <w:lvl w:ilvl="0" w:tplc="0409000F">
      <w:start w:val="1"/>
      <w:numFmt w:val="decimal"/>
      <w:lvlText w:val="%1."/>
      <w:lvlJc w:val="left"/>
      <w:pPr>
        <w:tabs>
          <w:tab w:val="num" w:pos="720"/>
        </w:tabs>
        <w:ind w:left="720" w:hanging="360"/>
      </w:pPr>
      <w:rPr>
        <w:rFonts w:hint="default"/>
      </w:rPr>
    </w:lvl>
    <w:lvl w:ilvl="1" w:tplc="26608A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76E0A"/>
    <w:multiLevelType w:val="hybridMultilevel"/>
    <w:tmpl w:val="CE5058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BA1765"/>
    <w:multiLevelType w:val="hybridMultilevel"/>
    <w:tmpl w:val="5070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E615B"/>
    <w:multiLevelType w:val="hybridMultilevel"/>
    <w:tmpl w:val="63ECCD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6E625FF"/>
    <w:multiLevelType w:val="hybridMultilevel"/>
    <w:tmpl w:val="C724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922731"/>
    <w:multiLevelType w:val="hybridMultilevel"/>
    <w:tmpl w:val="DEE0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5729416">
    <w:abstractNumId w:val="17"/>
  </w:num>
  <w:num w:numId="2" w16cid:durableId="673148071">
    <w:abstractNumId w:val="3"/>
  </w:num>
  <w:num w:numId="3" w16cid:durableId="995648674">
    <w:abstractNumId w:val="9"/>
  </w:num>
  <w:num w:numId="4" w16cid:durableId="683752926">
    <w:abstractNumId w:val="1"/>
  </w:num>
  <w:num w:numId="5" w16cid:durableId="941105494">
    <w:abstractNumId w:val="6"/>
  </w:num>
  <w:num w:numId="6" w16cid:durableId="92819736">
    <w:abstractNumId w:val="0"/>
  </w:num>
  <w:num w:numId="7" w16cid:durableId="1805392062">
    <w:abstractNumId w:val="4"/>
  </w:num>
  <w:num w:numId="8" w16cid:durableId="1284455511">
    <w:abstractNumId w:val="14"/>
  </w:num>
  <w:num w:numId="9" w16cid:durableId="1355615269">
    <w:abstractNumId w:val="12"/>
  </w:num>
  <w:num w:numId="10" w16cid:durableId="1994143773">
    <w:abstractNumId w:val="13"/>
  </w:num>
  <w:num w:numId="11" w16cid:durableId="686249196">
    <w:abstractNumId w:val="16"/>
  </w:num>
  <w:num w:numId="12" w16cid:durableId="131404760">
    <w:abstractNumId w:val="5"/>
  </w:num>
  <w:num w:numId="13" w16cid:durableId="932785593">
    <w:abstractNumId w:val="7"/>
  </w:num>
  <w:num w:numId="14" w16cid:durableId="81680062">
    <w:abstractNumId w:val="18"/>
  </w:num>
  <w:num w:numId="15" w16cid:durableId="831216430">
    <w:abstractNumId w:val="10"/>
  </w:num>
  <w:num w:numId="16" w16cid:durableId="821967811">
    <w:abstractNumId w:val="15"/>
  </w:num>
  <w:num w:numId="17" w16cid:durableId="1338730668">
    <w:abstractNumId w:val="8"/>
  </w:num>
  <w:num w:numId="18" w16cid:durableId="1890877121">
    <w:abstractNumId w:val="2"/>
  </w:num>
  <w:num w:numId="19" w16cid:durableId="1182164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57"/>
    <w:rsid w:val="00003884"/>
    <w:rsid w:val="00080351"/>
    <w:rsid w:val="001137C2"/>
    <w:rsid w:val="001C68CA"/>
    <w:rsid w:val="00242C2B"/>
    <w:rsid w:val="00290524"/>
    <w:rsid w:val="00304A1C"/>
    <w:rsid w:val="00357B86"/>
    <w:rsid w:val="003B34CF"/>
    <w:rsid w:val="003F2981"/>
    <w:rsid w:val="005A004B"/>
    <w:rsid w:val="005B699E"/>
    <w:rsid w:val="00667557"/>
    <w:rsid w:val="006A57AA"/>
    <w:rsid w:val="00724FCD"/>
    <w:rsid w:val="00734756"/>
    <w:rsid w:val="007B5E97"/>
    <w:rsid w:val="008720AE"/>
    <w:rsid w:val="008D4239"/>
    <w:rsid w:val="00923D8A"/>
    <w:rsid w:val="00937EF5"/>
    <w:rsid w:val="00942BF0"/>
    <w:rsid w:val="00D34FDC"/>
    <w:rsid w:val="00DB75E5"/>
    <w:rsid w:val="00EE4680"/>
    <w:rsid w:val="00FA7436"/>
    <w:rsid w:val="00FF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11FD855"/>
  <w15:chartTrackingRefBased/>
  <w15:docId w15:val="{64F044CB-FCA1-4A54-AD85-A3A6B149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557"/>
    <w:rPr>
      <w:rFonts w:eastAsiaTheme="majorEastAsia" w:cstheme="majorBidi"/>
      <w:color w:val="272727" w:themeColor="text1" w:themeTint="D8"/>
    </w:rPr>
  </w:style>
  <w:style w:type="paragraph" w:styleId="Title">
    <w:name w:val="Title"/>
    <w:basedOn w:val="Normal"/>
    <w:next w:val="Normal"/>
    <w:link w:val="TitleChar"/>
    <w:uiPriority w:val="10"/>
    <w:qFormat/>
    <w:rsid w:val="00667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557"/>
    <w:pPr>
      <w:spacing w:before="160"/>
      <w:jc w:val="center"/>
    </w:pPr>
    <w:rPr>
      <w:i/>
      <w:iCs/>
      <w:color w:val="404040" w:themeColor="text1" w:themeTint="BF"/>
    </w:rPr>
  </w:style>
  <w:style w:type="character" w:customStyle="1" w:styleId="QuoteChar">
    <w:name w:val="Quote Char"/>
    <w:basedOn w:val="DefaultParagraphFont"/>
    <w:link w:val="Quote"/>
    <w:uiPriority w:val="29"/>
    <w:rsid w:val="00667557"/>
    <w:rPr>
      <w:i/>
      <w:iCs/>
      <w:color w:val="404040" w:themeColor="text1" w:themeTint="BF"/>
    </w:rPr>
  </w:style>
  <w:style w:type="paragraph" w:styleId="ListParagraph">
    <w:name w:val="List Paragraph"/>
    <w:basedOn w:val="Normal"/>
    <w:uiPriority w:val="34"/>
    <w:qFormat/>
    <w:rsid w:val="00667557"/>
    <w:pPr>
      <w:ind w:left="720"/>
      <w:contextualSpacing/>
    </w:pPr>
  </w:style>
  <w:style w:type="character" w:styleId="IntenseEmphasis">
    <w:name w:val="Intense Emphasis"/>
    <w:basedOn w:val="DefaultParagraphFont"/>
    <w:uiPriority w:val="21"/>
    <w:qFormat/>
    <w:rsid w:val="00667557"/>
    <w:rPr>
      <w:i/>
      <w:iCs/>
      <w:color w:val="0F4761" w:themeColor="accent1" w:themeShade="BF"/>
    </w:rPr>
  </w:style>
  <w:style w:type="paragraph" w:styleId="IntenseQuote">
    <w:name w:val="Intense Quote"/>
    <w:basedOn w:val="Normal"/>
    <w:next w:val="Normal"/>
    <w:link w:val="IntenseQuoteChar"/>
    <w:uiPriority w:val="30"/>
    <w:qFormat/>
    <w:rsid w:val="00667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557"/>
    <w:rPr>
      <w:i/>
      <w:iCs/>
      <w:color w:val="0F4761" w:themeColor="accent1" w:themeShade="BF"/>
    </w:rPr>
  </w:style>
  <w:style w:type="character" w:styleId="IntenseReference">
    <w:name w:val="Intense Reference"/>
    <w:basedOn w:val="DefaultParagraphFont"/>
    <w:uiPriority w:val="32"/>
    <w:qFormat/>
    <w:rsid w:val="006675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2026-09-04T13:32:00Z</dcterms:created>
  <dcterms:modified xsi:type="dcterms:W3CDTF">2026-09-04T16:25:00Z</dcterms:modified>
</cp:coreProperties>
</file>