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CA793" w14:textId="1B7943DD" w:rsidR="00B10050" w:rsidRPr="002645BC" w:rsidRDefault="002E5A78" w:rsidP="002645BC">
      <w:pPr>
        <w:jc w:val="center"/>
        <w:rPr>
          <w:rFonts w:ascii="Harlow Solid Italic" w:hAnsi="Harlow Solid Italic"/>
          <w:sz w:val="28"/>
        </w:rPr>
      </w:pPr>
      <w:r>
        <w:rPr>
          <w:rFonts w:ascii="Harlow Solid Italic" w:hAnsi="Harlow Solid Italic"/>
          <w:sz w:val="28"/>
        </w:rPr>
        <w:t xml:space="preserve">2026 </w:t>
      </w:r>
      <w:r w:rsidR="002645BC" w:rsidRPr="002645BC">
        <w:rPr>
          <w:rFonts w:ascii="Harlow Solid Italic" w:hAnsi="Harlow Solid Italic"/>
          <w:sz w:val="28"/>
        </w:rPr>
        <w:t>AP European History Unit Test 1.1 SAQ Section</w:t>
      </w:r>
    </w:p>
    <w:p w14:paraId="08E59B9B" w14:textId="77777777" w:rsidR="002645BC" w:rsidRDefault="002645BC" w:rsidP="002645BC"/>
    <w:p w14:paraId="6B8F3DAE" w14:textId="77777777" w:rsidR="002645BC" w:rsidRDefault="002645BC" w:rsidP="002645BC">
      <w:pPr>
        <w:spacing w:after="0"/>
      </w:pPr>
      <w:r>
        <w:t>Instructions and Information</w:t>
      </w:r>
    </w:p>
    <w:p w14:paraId="713E3B23" w14:textId="77777777" w:rsidR="002645BC" w:rsidRDefault="002645BC" w:rsidP="002645BC">
      <w:pPr>
        <w:spacing w:after="0"/>
        <w:rPr>
          <w:rFonts w:ascii="Times New Roman" w:hAnsi="Times New Roman" w:cs="Times New Roman"/>
          <w:sz w:val="20"/>
        </w:rPr>
      </w:pPr>
      <w:r>
        <w:rPr>
          <w:rFonts w:ascii="Times New Roman" w:hAnsi="Times New Roman" w:cs="Times New Roman"/>
          <w:sz w:val="20"/>
        </w:rPr>
        <w:t>When completing the Short Answer Question Section make sure that you do the following</w:t>
      </w:r>
    </w:p>
    <w:p w14:paraId="7B6FA286" w14:textId="77777777" w:rsidR="002645BC" w:rsidRDefault="002645BC" w:rsidP="002645BC">
      <w:pPr>
        <w:pStyle w:val="ListParagraph"/>
        <w:numPr>
          <w:ilvl w:val="0"/>
          <w:numId w:val="1"/>
        </w:numPr>
        <w:spacing w:after="0"/>
        <w:rPr>
          <w:rFonts w:ascii="Times New Roman" w:hAnsi="Times New Roman" w:cs="Times New Roman"/>
          <w:sz w:val="20"/>
        </w:rPr>
      </w:pPr>
      <w:r>
        <w:rPr>
          <w:rFonts w:ascii="Times New Roman" w:hAnsi="Times New Roman" w:cs="Times New Roman"/>
          <w:sz w:val="20"/>
        </w:rPr>
        <w:t>Answer in a paragraph with complete sentences (never in bullet points)</w:t>
      </w:r>
    </w:p>
    <w:p w14:paraId="04BAF5C8" w14:textId="77777777" w:rsidR="002645BC" w:rsidRDefault="002645BC" w:rsidP="002645BC">
      <w:pPr>
        <w:pStyle w:val="ListParagraph"/>
        <w:numPr>
          <w:ilvl w:val="0"/>
          <w:numId w:val="1"/>
        </w:numPr>
        <w:spacing w:after="0"/>
        <w:rPr>
          <w:rFonts w:ascii="Times New Roman" w:hAnsi="Times New Roman" w:cs="Times New Roman"/>
          <w:sz w:val="20"/>
        </w:rPr>
      </w:pPr>
      <w:r>
        <w:rPr>
          <w:rFonts w:ascii="Times New Roman" w:hAnsi="Times New Roman" w:cs="Times New Roman"/>
          <w:sz w:val="20"/>
        </w:rPr>
        <w:t>Make sure that you are answering what the prompt is asking. For example, “compare” also means “contrast”.</w:t>
      </w:r>
    </w:p>
    <w:p w14:paraId="137399F4" w14:textId="77777777" w:rsidR="002645BC" w:rsidRDefault="002645BC" w:rsidP="002645BC">
      <w:pPr>
        <w:pStyle w:val="ListParagraph"/>
        <w:numPr>
          <w:ilvl w:val="0"/>
          <w:numId w:val="1"/>
        </w:numPr>
        <w:spacing w:after="0"/>
        <w:rPr>
          <w:rFonts w:ascii="Times New Roman" w:hAnsi="Times New Roman" w:cs="Times New Roman"/>
          <w:sz w:val="20"/>
        </w:rPr>
      </w:pPr>
      <w:r>
        <w:rPr>
          <w:rFonts w:ascii="Times New Roman" w:hAnsi="Times New Roman" w:cs="Times New Roman"/>
          <w:sz w:val="20"/>
        </w:rPr>
        <w:t xml:space="preserve">Always explain as fully as you can and support with examples to support your response. </w:t>
      </w:r>
      <w:proofErr w:type="gramStart"/>
      <w:r>
        <w:rPr>
          <w:rFonts w:ascii="Times New Roman" w:hAnsi="Times New Roman" w:cs="Times New Roman"/>
          <w:sz w:val="20"/>
        </w:rPr>
        <w:t>Otherwise</w:t>
      </w:r>
      <w:proofErr w:type="gramEnd"/>
      <w:r>
        <w:rPr>
          <w:rFonts w:ascii="Times New Roman" w:hAnsi="Times New Roman" w:cs="Times New Roman"/>
          <w:sz w:val="20"/>
        </w:rPr>
        <w:t xml:space="preserve"> you probably will not get full credit.</w:t>
      </w:r>
    </w:p>
    <w:p w14:paraId="54E5E421" w14:textId="77777777" w:rsidR="002645BC" w:rsidRDefault="002645BC" w:rsidP="002645BC">
      <w:pPr>
        <w:pStyle w:val="ListParagraph"/>
        <w:numPr>
          <w:ilvl w:val="0"/>
          <w:numId w:val="1"/>
        </w:numPr>
        <w:spacing w:after="0"/>
        <w:rPr>
          <w:rFonts w:ascii="Times New Roman" w:hAnsi="Times New Roman" w:cs="Times New Roman"/>
          <w:sz w:val="20"/>
        </w:rPr>
      </w:pPr>
      <w:r>
        <w:rPr>
          <w:rFonts w:ascii="Times New Roman" w:hAnsi="Times New Roman" w:cs="Times New Roman"/>
          <w:sz w:val="20"/>
        </w:rPr>
        <w:t>Make sure to answer all parts of the question.</w:t>
      </w:r>
    </w:p>
    <w:p w14:paraId="126DB290" w14:textId="77777777" w:rsidR="002645BC" w:rsidRDefault="002645BC" w:rsidP="002645BC">
      <w:pPr>
        <w:spacing w:after="0"/>
        <w:rPr>
          <w:rFonts w:ascii="Times New Roman" w:hAnsi="Times New Roman" w:cs="Times New Roman"/>
          <w:sz w:val="20"/>
        </w:rPr>
      </w:pPr>
    </w:p>
    <w:p w14:paraId="1567F95C" w14:textId="77777777" w:rsidR="002645BC" w:rsidRPr="00960CC3" w:rsidRDefault="002645BC" w:rsidP="002645BC">
      <w:pPr>
        <w:spacing w:after="0"/>
        <w:rPr>
          <w:rFonts w:ascii="Times New Roman" w:hAnsi="Times New Roman" w:cs="Times New Roman"/>
          <w:b/>
          <w:sz w:val="20"/>
        </w:rPr>
      </w:pPr>
      <w:r w:rsidRPr="00960CC3">
        <w:rPr>
          <w:rFonts w:ascii="Times New Roman" w:hAnsi="Times New Roman" w:cs="Times New Roman"/>
          <w:b/>
          <w:sz w:val="20"/>
        </w:rPr>
        <w:t>Question One</w:t>
      </w:r>
      <w:r w:rsidR="00AF4EE7">
        <w:rPr>
          <w:rFonts w:ascii="Times New Roman" w:hAnsi="Times New Roman" w:cs="Times New Roman"/>
          <w:b/>
          <w:sz w:val="20"/>
        </w:rPr>
        <w:t xml:space="preserve"> Relates to the Except </w:t>
      </w:r>
      <w:r w:rsidR="00960CC3">
        <w:rPr>
          <w:rFonts w:ascii="Times New Roman" w:hAnsi="Times New Roman" w:cs="Times New Roman"/>
          <w:b/>
          <w:sz w:val="20"/>
        </w:rPr>
        <w:t>Below</w:t>
      </w:r>
    </w:p>
    <w:p w14:paraId="50D5F6FE" w14:textId="77777777" w:rsidR="002645BC" w:rsidRDefault="002645BC" w:rsidP="002645BC">
      <w:pPr>
        <w:spacing w:after="0"/>
        <w:rPr>
          <w:rFonts w:ascii="Times New Roman" w:hAnsi="Times New Roman" w:cs="Times New Roman"/>
          <w:sz w:val="20"/>
        </w:rPr>
      </w:pPr>
      <w:r>
        <w:rPr>
          <w:rFonts w:ascii="Times New Roman" w:hAnsi="Times New Roman" w:cs="Times New Roman"/>
          <w:sz w:val="20"/>
        </w:rPr>
        <w:t>“</w:t>
      </w:r>
      <w:r w:rsidRPr="002645BC">
        <w:rPr>
          <w:rFonts w:ascii="Times New Roman" w:hAnsi="Times New Roman" w:cs="Times New Roman"/>
          <w:sz w:val="20"/>
        </w:rPr>
        <w:t>Those who are the closest to these [the theologians] in happiness are generally</w:t>
      </w:r>
      <w:r>
        <w:rPr>
          <w:rFonts w:ascii="Times New Roman" w:hAnsi="Times New Roman" w:cs="Times New Roman"/>
          <w:sz w:val="20"/>
        </w:rPr>
        <w:t xml:space="preserve"> </w:t>
      </w:r>
      <w:r w:rsidRPr="002645BC">
        <w:rPr>
          <w:rFonts w:ascii="Times New Roman" w:hAnsi="Times New Roman" w:cs="Times New Roman"/>
          <w:sz w:val="20"/>
        </w:rPr>
        <w:t>called "the religious" or "monks", both of which are deceiving names, since for the most</w:t>
      </w:r>
      <w:r>
        <w:rPr>
          <w:rFonts w:ascii="Times New Roman" w:hAnsi="Times New Roman" w:cs="Times New Roman"/>
          <w:sz w:val="20"/>
        </w:rPr>
        <w:t xml:space="preserve"> </w:t>
      </w:r>
      <w:r w:rsidRPr="002645BC">
        <w:rPr>
          <w:rFonts w:ascii="Times New Roman" w:hAnsi="Times New Roman" w:cs="Times New Roman"/>
          <w:sz w:val="20"/>
        </w:rPr>
        <w:t xml:space="preserve">part they stay is </w:t>
      </w:r>
      <w:proofErr w:type="gramStart"/>
      <w:r w:rsidRPr="002645BC">
        <w:rPr>
          <w:rFonts w:ascii="Times New Roman" w:hAnsi="Times New Roman" w:cs="Times New Roman"/>
          <w:sz w:val="20"/>
        </w:rPr>
        <w:t>far</w:t>
      </w:r>
      <w:proofErr w:type="gramEnd"/>
      <w:r w:rsidRPr="002645BC">
        <w:rPr>
          <w:rFonts w:ascii="Times New Roman" w:hAnsi="Times New Roman" w:cs="Times New Roman"/>
          <w:sz w:val="20"/>
        </w:rPr>
        <w:t xml:space="preserve"> way from religion as possible and frequent every-sort of place. I</w:t>
      </w:r>
      <w:r>
        <w:rPr>
          <w:rFonts w:ascii="Times New Roman" w:hAnsi="Times New Roman" w:cs="Times New Roman"/>
          <w:sz w:val="20"/>
        </w:rPr>
        <w:t xml:space="preserve"> </w:t>
      </w:r>
      <w:r w:rsidRPr="002645BC">
        <w:rPr>
          <w:rFonts w:ascii="Times New Roman" w:hAnsi="Times New Roman" w:cs="Times New Roman"/>
          <w:sz w:val="20"/>
        </w:rPr>
        <w:t xml:space="preserve">cannot, ho*ever, see how a life could be </w:t>
      </w:r>
      <w:proofErr w:type="gramStart"/>
      <w:r w:rsidRPr="002645BC">
        <w:rPr>
          <w:rFonts w:ascii="Times New Roman" w:hAnsi="Times New Roman" w:cs="Times New Roman"/>
          <w:sz w:val="20"/>
        </w:rPr>
        <w:t>more gloomy</w:t>
      </w:r>
      <w:proofErr w:type="gramEnd"/>
      <w:r w:rsidRPr="002645BC">
        <w:rPr>
          <w:rFonts w:ascii="Times New Roman" w:hAnsi="Times New Roman" w:cs="Times New Roman"/>
          <w:sz w:val="20"/>
        </w:rPr>
        <w:t xml:space="preserve"> than the </w:t>
      </w:r>
      <w:r>
        <w:rPr>
          <w:rFonts w:ascii="Times New Roman" w:hAnsi="Times New Roman" w:cs="Times New Roman"/>
          <w:sz w:val="20"/>
        </w:rPr>
        <w:t xml:space="preserve">life of these monks if I </w:t>
      </w:r>
      <w:r w:rsidRPr="002645BC">
        <w:rPr>
          <w:rFonts w:ascii="Times New Roman" w:hAnsi="Times New Roman" w:cs="Times New Roman"/>
          <w:sz w:val="20"/>
        </w:rPr>
        <w:t>did not assist them in many ways. Though mos</w:t>
      </w:r>
      <w:r>
        <w:rPr>
          <w:rFonts w:ascii="Times New Roman" w:hAnsi="Times New Roman" w:cs="Times New Roman"/>
          <w:sz w:val="20"/>
        </w:rPr>
        <w:t>t people detest these men so muc</w:t>
      </w:r>
      <w:r w:rsidRPr="002645BC">
        <w:rPr>
          <w:rFonts w:ascii="Times New Roman" w:hAnsi="Times New Roman" w:cs="Times New Roman"/>
          <w:sz w:val="20"/>
        </w:rPr>
        <w:t xml:space="preserve">h that accidentally meeting one </w:t>
      </w:r>
      <w:proofErr w:type="gramStart"/>
      <w:r w:rsidRPr="002645BC">
        <w:rPr>
          <w:rFonts w:ascii="Times New Roman" w:hAnsi="Times New Roman" w:cs="Times New Roman"/>
          <w:sz w:val="20"/>
        </w:rPr>
        <w:t>is considered to be</w:t>
      </w:r>
      <w:proofErr w:type="gramEnd"/>
      <w:r w:rsidRPr="002645BC">
        <w:rPr>
          <w:rFonts w:ascii="Times New Roman" w:hAnsi="Times New Roman" w:cs="Times New Roman"/>
          <w:sz w:val="20"/>
        </w:rPr>
        <w:t xml:space="preserve"> bad luck, the monks themselves</w:t>
      </w:r>
      <w:r>
        <w:rPr>
          <w:rFonts w:ascii="Times New Roman" w:hAnsi="Times New Roman" w:cs="Times New Roman"/>
          <w:sz w:val="20"/>
        </w:rPr>
        <w:t xml:space="preserve"> </w:t>
      </w:r>
      <w:r w:rsidRPr="002645BC">
        <w:rPr>
          <w:rFonts w:ascii="Times New Roman" w:hAnsi="Times New Roman" w:cs="Times New Roman"/>
          <w:sz w:val="20"/>
        </w:rPr>
        <w:t>believe that they are magnificent creatures. One of their chief beliefs is that to be</w:t>
      </w:r>
      <w:r>
        <w:rPr>
          <w:rFonts w:ascii="Times New Roman" w:hAnsi="Times New Roman" w:cs="Times New Roman"/>
          <w:sz w:val="20"/>
        </w:rPr>
        <w:t xml:space="preserve"> </w:t>
      </w:r>
      <w:r w:rsidRPr="002645BC">
        <w:rPr>
          <w:rFonts w:ascii="Times New Roman" w:hAnsi="Times New Roman" w:cs="Times New Roman"/>
          <w:sz w:val="20"/>
        </w:rPr>
        <w:t xml:space="preserve">illiterate is to be of a high state of sanctity, and so they make sure that they </w:t>
      </w:r>
      <w:proofErr w:type="gramStart"/>
      <w:r w:rsidRPr="002645BC">
        <w:rPr>
          <w:rFonts w:ascii="Times New Roman" w:hAnsi="Times New Roman" w:cs="Times New Roman"/>
          <w:sz w:val="20"/>
        </w:rPr>
        <w:t>are not able</w:t>
      </w:r>
      <w:r>
        <w:rPr>
          <w:rFonts w:ascii="Times New Roman" w:hAnsi="Times New Roman" w:cs="Times New Roman"/>
          <w:sz w:val="20"/>
        </w:rPr>
        <w:t xml:space="preserve"> </w:t>
      </w:r>
      <w:r w:rsidRPr="002645BC">
        <w:rPr>
          <w:rFonts w:ascii="Times New Roman" w:hAnsi="Times New Roman" w:cs="Times New Roman"/>
          <w:sz w:val="20"/>
        </w:rPr>
        <w:t>to</w:t>
      </w:r>
      <w:proofErr w:type="gramEnd"/>
      <w:r w:rsidRPr="002645BC">
        <w:rPr>
          <w:rFonts w:ascii="Times New Roman" w:hAnsi="Times New Roman" w:cs="Times New Roman"/>
          <w:sz w:val="20"/>
        </w:rPr>
        <w:t xml:space="preserve"> read. Another is that when braying out their gospels in church they are making</w:t>
      </w:r>
      <w:r>
        <w:rPr>
          <w:rFonts w:ascii="Times New Roman" w:hAnsi="Times New Roman" w:cs="Times New Roman"/>
          <w:sz w:val="20"/>
        </w:rPr>
        <w:t xml:space="preserve"> </w:t>
      </w:r>
      <w:r w:rsidRPr="002645BC">
        <w:rPr>
          <w:rFonts w:ascii="Times New Roman" w:hAnsi="Times New Roman" w:cs="Times New Roman"/>
          <w:sz w:val="20"/>
        </w:rPr>
        <w:t>themselves very pleasing and satisfying to God, when in fact they are uttering these</w:t>
      </w:r>
      <w:r>
        <w:rPr>
          <w:rFonts w:ascii="Times New Roman" w:hAnsi="Times New Roman" w:cs="Times New Roman"/>
          <w:sz w:val="20"/>
        </w:rPr>
        <w:t xml:space="preserve"> </w:t>
      </w:r>
      <w:r w:rsidRPr="002645BC">
        <w:rPr>
          <w:rFonts w:ascii="Times New Roman" w:hAnsi="Times New Roman" w:cs="Times New Roman"/>
          <w:sz w:val="20"/>
        </w:rPr>
        <w:t>psalms as a matter of repetitio</w:t>
      </w:r>
      <w:r>
        <w:rPr>
          <w:rFonts w:ascii="Times New Roman" w:hAnsi="Times New Roman" w:cs="Times New Roman"/>
          <w:sz w:val="20"/>
        </w:rPr>
        <w:t>n rather than from their hearts</w:t>
      </w:r>
      <w:r w:rsidRPr="002645BC">
        <w:rPr>
          <w:rFonts w:ascii="Times New Roman" w:hAnsi="Times New Roman" w:cs="Times New Roman"/>
          <w:sz w:val="20"/>
        </w:rPr>
        <w:t>.</w:t>
      </w:r>
      <w:r>
        <w:rPr>
          <w:rFonts w:ascii="Times New Roman" w:hAnsi="Times New Roman" w:cs="Times New Roman"/>
          <w:sz w:val="20"/>
        </w:rPr>
        <w:t>”</w:t>
      </w:r>
    </w:p>
    <w:p w14:paraId="3B714D6F" w14:textId="77777777" w:rsidR="002645BC" w:rsidRDefault="002645BC" w:rsidP="002645BC">
      <w:pPr>
        <w:spacing w:after="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960CC3">
        <w:rPr>
          <w:rFonts w:ascii="Times New Roman" w:hAnsi="Times New Roman" w:cs="Times New Roman"/>
          <w:sz w:val="20"/>
        </w:rPr>
        <w:tab/>
      </w:r>
      <w:r w:rsidR="00960CC3">
        <w:rPr>
          <w:rFonts w:ascii="Times New Roman" w:hAnsi="Times New Roman" w:cs="Times New Roman"/>
          <w:sz w:val="20"/>
        </w:rPr>
        <w:tab/>
      </w:r>
      <w:r>
        <w:rPr>
          <w:rFonts w:ascii="Times New Roman" w:hAnsi="Times New Roman" w:cs="Times New Roman"/>
          <w:sz w:val="20"/>
        </w:rPr>
        <w:t xml:space="preserve">Erasmus, </w:t>
      </w:r>
      <w:r w:rsidRPr="002645BC">
        <w:rPr>
          <w:rFonts w:ascii="Times New Roman" w:hAnsi="Times New Roman" w:cs="Times New Roman"/>
          <w:i/>
          <w:sz w:val="20"/>
        </w:rPr>
        <w:t>In Praise of Folly</w:t>
      </w:r>
      <w:r>
        <w:rPr>
          <w:rFonts w:ascii="Times New Roman" w:hAnsi="Times New Roman" w:cs="Times New Roman"/>
          <w:sz w:val="20"/>
        </w:rPr>
        <w:t>, 1511</w:t>
      </w:r>
    </w:p>
    <w:p w14:paraId="04B46907" w14:textId="77777777" w:rsidR="00960CC3" w:rsidRPr="000F58C6" w:rsidRDefault="00960CC3" w:rsidP="002645BC">
      <w:pPr>
        <w:spacing w:after="0"/>
        <w:rPr>
          <w:rFonts w:ascii="Times New Roman" w:hAnsi="Times New Roman" w:cs="Times New Roman"/>
          <w:b/>
          <w:sz w:val="20"/>
        </w:rPr>
      </w:pPr>
      <w:r w:rsidRPr="000F58C6">
        <w:rPr>
          <w:rFonts w:ascii="Times New Roman" w:hAnsi="Times New Roman" w:cs="Times New Roman"/>
          <w:b/>
          <w:sz w:val="20"/>
        </w:rPr>
        <w:t>Part A</w:t>
      </w:r>
    </w:p>
    <w:p w14:paraId="182DF2E2" w14:textId="77777777" w:rsidR="00960CC3" w:rsidRDefault="00960CC3" w:rsidP="002645BC">
      <w:pPr>
        <w:spacing w:after="0"/>
        <w:rPr>
          <w:rFonts w:ascii="Times New Roman" w:hAnsi="Times New Roman" w:cs="Times New Roman"/>
          <w:sz w:val="20"/>
        </w:rPr>
      </w:pPr>
      <w:r>
        <w:rPr>
          <w:rFonts w:ascii="Times New Roman" w:hAnsi="Times New Roman" w:cs="Times New Roman"/>
          <w:sz w:val="20"/>
        </w:rPr>
        <w:t>What is the main idea of the above excerpt?</w:t>
      </w:r>
    </w:p>
    <w:p w14:paraId="35CB8A90" w14:textId="77777777" w:rsidR="00960CC3" w:rsidRDefault="00960CC3" w:rsidP="002645BC">
      <w:pPr>
        <w:spacing w:after="0"/>
        <w:rPr>
          <w:rFonts w:ascii="Times New Roman" w:hAnsi="Times New Roman" w:cs="Times New Roman"/>
          <w:sz w:val="20"/>
        </w:rPr>
      </w:pPr>
    </w:p>
    <w:p w14:paraId="5C8F9492" w14:textId="77777777" w:rsidR="00960CC3" w:rsidRPr="000F58C6" w:rsidRDefault="00960CC3" w:rsidP="002645BC">
      <w:pPr>
        <w:spacing w:after="0"/>
        <w:rPr>
          <w:rFonts w:ascii="Times New Roman" w:hAnsi="Times New Roman" w:cs="Times New Roman"/>
          <w:b/>
          <w:sz w:val="20"/>
        </w:rPr>
      </w:pPr>
      <w:r w:rsidRPr="000F58C6">
        <w:rPr>
          <w:rFonts w:ascii="Times New Roman" w:hAnsi="Times New Roman" w:cs="Times New Roman"/>
          <w:b/>
          <w:sz w:val="20"/>
        </w:rPr>
        <w:t>Part B</w:t>
      </w:r>
    </w:p>
    <w:p w14:paraId="0B439237" w14:textId="77777777" w:rsidR="00960CC3" w:rsidRDefault="00960CC3" w:rsidP="002645BC">
      <w:pPr>
        <w:spacing w:after="0"/>
        <w:rPr>
          <w:rFonts w:ascii="Times New Roman" w:hAnsi="Times New Roman" w:cs="Times New Roman"/>
          <w:sz w:val="20"/>
        </w:rPr>
      </w:pPr>
      <w:r>
        <w:rPr>
          <w:rFonts w:ascii="Times New Roman" w:hAnsi="Times New Roman" w:cs="Times New Roman"/>
          <w:sz w:val="20"/>
        </w:rPr>
        <w:t>Explain how this excerpt would embody the Northern Renaissance idea of humanism?</w:t>
      </w:r>
    </w:p>
    <w:p w14:paraId="3A4CEE0B" w14:textId="77777777" w:rsidR="00960CC3" w:rsidRDefault="00960CC3" w:rsidP="002645BC">
      <w:pPr>
        <w:spacing w:after="0"/>
        <w:rPr>
          <w:rFonts w:ascii="Times New Roman" w:hAnsi="Times New Roman" w:cs="Times New Roman"/>
          <w:sz w:val="20"/>
        </w:rPr>
      </w:pPr>
    </w:p>
    <w:p w14:paraId="34550053" w14:textId="77777777" w:rsidR="00960CC3" w:rsidRPr="000F58C6" w:rsidRDefault="00960CC3" w:rsidP="002645BC">
      <w:pPr>
        <w:spacing w:after="0"/>
        <w:rPr>
          <w:rFonts w:ascii="Times New Roman" w:hAnsi="Times New Roman" w:cs="Times New Roman"/>
          <w:b/>
          <w:sz w:val="20"/>
        </w:rPr>
      </w:pPr>
      <w:r w:rsidRPr="000F58C6">
        <w:rPr>
          <w:rFonts w:ascii="Times New Roman" w:hAnsi="Times New Roman" w:cs="Times New Roman"/>
          <w:b/>
          <w:sz w:val="20"/>
        </w:rPr>
        <w:t>Part C</w:t>
      </w:r>
    </w:p>
    <w:p w14:paraId="3BFA524F" w14:textId="77777777" w:rsidR="00960CC3" w:rsidRDefault="00960CC3" w:rsidP="002645BC">
      <w:pPr>
        <w:spacing w:after="0"/>
        <w:rPr>
          <w:rFonts w:ascii="Times New Roman" w:hAnsi="Times New Roman" w:cs="Times New Roman"/>
          <w:sz w:val="20"/>
        </w:rPr>
      </w:pPr>
      <w:r>
        <w:rPr>
          <w:rFonts w:ascii="Times New Roman" w:hAnsi="Times New Roman" w:cs="Times New Roman"/>
          <w:sz w:val="20"/>
        </w:rPr>
        <w:t>Contrast the Northern Renaissance view on humanism with that of the Italian Renaissance</w:t>
      </w:r>
      <w:r w:rsidR="00247DB6">
        <w:rPr>
          <w:rFonts w:ascii="Times New Roman" w:hAnsi="Times New Roman" w:cs="Times New Roman"/>
          <w:sz w:val="20"/>
        </w:rPr>
        <w:t>.</w:t>
      </w:r>
    </w:p>
    <w:p w14:paraId="0D347898" w14:textId="77777777" w:rsidR="00247DB6" w:rsidRDefault="00247DB6" w:rsidP="002645BC">
      <w:pPr>
        <w:spacing w:after="0"/>
        <w:rPr>
          <w:rFonts w:ascii="Times New Roman" w:hAnsi="Times New Roman" w:cs="Times New Roman"/>
          <w:sz w:val="20"/>
        </w:rPr>
      </w:pPr>
    </w:p>
    <w:p w14:paraId="3103152B" w14:textId="77777777" w:rsidR="000F58C6" w:rsidRDefault="000F58C6" w:rsidP="002645BC">
      <w:pPr>
        <w:spacing w:after="0"/>
        <w:rPr>
          <w:rFonts w:ascii="Times New Roman" w:hAnsi="Times New Roman" w:cs="Times New Roman"/>
          <w:b/>
          <w:sz w:val="20"/>
        </w:rPr>
      </w:pPr>
    </w:p>
    <w:p w14:paraId="5E4FE411" w14:textId="77777777" w:rsidR="000F58C6" w:rsidRDefault="000F58C6" w:rsidP="002645BC">
      <w:pPr>
        <w:spacing w:after="0"/>
        <w:rPr>
          <w:rFonts w:ascii="Times New Roman" w:hAnsi="Times New Roman" w:cs="Times New Roman"/>
          <w:b/>
          <w:sz w:val="20"/>
        </w:rPr>
      </w:pPr>
    </w:p>
    <w:p w14:paraId="39ED4B06" w14:textId="77777777" w:rsidR="000F58C6" w:rsidRDefault="000F58C6" w:rsidP="002645BC">
      <w:pPr>
        <w:spacing w:after="0"/>
        <w:rPr>
          <w:rFonts w:ascii="Times New Roman" w:hAnsi="Times New Roman" w:cs="Times New Roman"/>
          <w:b/>
          <w:sz w:val="20"/>
        </w:rPr>
      </w:pPr>
    </w:p>
    <w:p w14:paraId="5F63FFC4" w14:textId="77777777" w:rsidR="00247DB6" w:rsidRDefault="00247DB6" w:rsidP="002645BC">
      <w:pPr>
        <w:spacing w:after="0"/>
        <w:rPr>
          <w:rFonts w:ascii="Times New Roman" w:hAnsi="Times New Roman" w:cs="Times New Roman"/>
          <w:b/>
          <w:sz w:val="20"/>
        </w:rPr>
      </w:pPr>
      <w:r w:rsidRPr="00247DB6">
        <w:rPr>
          <w:rFonts w:ascii="Times New Roman" w:hAnsi="Times New Roman" w:cs="Times New Roman"/>
          <w:b/>
          <w:sz w:val="20"/>
        </w:rPr>
        <w:t>Question Two Relates to the Artwork Below</w:t>
      </w:r>
      <w:r w:rsidR="000F58C6">
        <w:rPr>
          <w:rFonts w:ascii="Times New Roman" w:hAnsi="Times New Roman" w:cs="Times New Roman"/>
          <w:b/>
          <w:sz w:val="20"/>
        </w:rPr>
        <w:t xml:space="preserve"> (see page 2)</w:t>
      </w:r>
    </w:p>
    <w:p w14:paraId="1A57F333" w14:textId="77777777" w:rsidR="000F58C6" w:rsidRDefault="000F58C6" w:rsidP="002645BC">
      <w:pPr>
        <w:spacing w:after="0"/>
        <w:rPr>
          <w:rFonts w:ascii="Times New Roman" w:hAnsi="Times New Roman" w:cs="Times New Roman"/>
          <w:b/>
          <w:sz w:val="20"/>
        </w:rPr>
      </w:pPr>
    </w:p>
    <w:p w14:paraId="3B199BB5" w14:textId="77777777" w:rsidR="000F58C6" w:rsidRDefault="000F58C6" w:rsidP="002645BC">
      <w:pPr>
        <w:spacing w:after="0"/>
        <w:rPr>
          <w:rFonts w:ascii="Times New Roman" w:hAnsi="Times New Roman" w:cs="Times New Roman"/>
          <w:b/>
          <w:sz w:val="20"/>
        </w:rPr>
      </w:pPr>
    </w:p>
    <w:p w14:paraId="607740B9" w14:textId="77777777" w:rsidR="000F58C6" w:rsidRDefault="000F58C6" w:rsidP="002645BC">
      <w:pPr>
        <w:spacing w:after="0"/>
        <w:rPr>
          <w:rFonts w:ascii="Times New Roman" w:hAnsi="Times New Roman" w:cs="Times New Roman"/>
          <w:b/>
          <w:sz w:val="20"/>
        </w:rPr>
      </w:pPr>
      <w:r>
        <w:rPr>
          <w:noProof/>
        </w:rPr>
        <w:lastRenderedPageBreak/>
        <mc:AlternateContent>
          <mc:Choice Requires="wps">
            <w:drawing>
              <wp:anchor distT="0" distB="0" distL="114300" distR="114300" simplePos="0" relativeHeight="251659264" behindDoc="0" locked="0" layoutInCell="1" allowOverlap="1" wp14:anchorId="20478F2D" wp14:editId="744C6977">
                <wp:simplePos x="0" y="0"/>
                <wp:positionH relativeFrom="column">
                  <wp:posOffset>2752725</wp:posOffset>
                </wp:positionH>
                <wp:positionV relativeFrom="paragraph">
                  <wp:posOffset>3343275</wp:posOffset>
                </wp:positionV>
                <wp:extent cx="2962275" cy="4286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962275" cy="428625"/>
                        </a:xfrm>
                        <a:prstGeom prst="rect">
                          <a:avLst/>
                        </a:prstGeom>
                        <a:solidFill>
                          <a:schemeClr val="lt1"/>
                        </a:solidFill>
                        <a:ln w="6350">
                          <a:solidFill>
                            <a:prstClr val="black"/>
                          </a:solidFill>
                        </a:ln>
                      </wps:spPr>
                      <wps:txbx>
                        <w:txbxContent>
                          <w:p w14:paraId="180D5F31" w14:textId="77777777" w:rsidR="000F58C6" w:rsidRDefault="000F58C6">
                            <w:r>
                              <w:t xml:space="preserve">Sandro Botticelli, </w:t>
                            </w:r>
                            <w:r w:rsidRPr="000F58C6">
                              <w:rPr>
                                <w:i/>
                              </w:rPr>
                              <w:t>The Birth of Venus,</w:t>
                            </w:r>
                            <w:r>
                              <w:t xml:space="preserve"> 1486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6.75pt;margin-top:263.25pt;width:233.25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" fillcolor="white [3201]" strokeweight=".5pt">
                <v:textbox>
                  <w:txbxContent>
                    <w:p w:rsidR="000F58C6" w:rsidRDefault="000F58C6">
                      <w:r>
                        <w:t>Sandro Botticelli</w:t>
                      </w:r>
                      <w:r>
                        <w:t xml:space="preserve">, </w:t>
                      </w:r>
                      <w:r w:rsidRPr="000F58C6">
                        <w:rPr>
                          <w:i/>
                        </w:rPr>
                        <w:t>The Birth of Venus,</w:t>
                      </w:r>
                      <w:r>
                        <w:t xml:space="preserve"> 1486</w:t>
                      </w:r>
                    </w:p>
                  </w:txbxContent>
                </v:textbox>
              </v:shape>
            </w:pict>
          </mc:Fallback>
        </mc:AlternateContent>
      </w:r>
      <w:r w:rsidRPr="000F58C6">
        <w:rPr>
          <w:noProof/>
        </w:rPr>
        <w:drawing>
          <wp:inline distT="0" distB="0" distL="0" distR="0" wp14:anchorId="723952D0" wp14:editId="31E02417">
            <wp:extent cx="5648325" cy="361468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69097" cy="3627979"/>
                    </a:xfrm>
                    <a:prstGeom prst="rect">
                      <a:avLst/>
                    </a:prstGeom>
                  </pic:spPr>
                </pic:pic>
              </a:graphicData>
            </a:graphic>
          </wp:inline>
        </w:drawing>
      </w:r>
    </w:p>
    <w:p w14:paraId="59FAEE78" w14:textId="77777777" w:rsidR="000F58C6" w:rsidRDefault="000F58C6" w:rsidP="002645BC">
      <w:pPr>
        <w:spacing w:after="0"/>
        <w:rPr>
          <w:rFonts w:ascii="Times New Roman" w:hAnsi="Times New Roman" w:cs="Times New Roman"/>
          <w:b/>
          <w:sz w:val="20"/>
        </w:rPr>
      </w:pPr>
    </w:p>
    <w:p w14:paraId="0A9B55B4" w14:textId="77777777" w:rsidR="000F58C6" w:rsidRDefault="000F58C6" w:rsidP="002645BC">
      <w:pPr>
        <w:spacing w:after="0"/>
        <w:rPr>
          <w:rFonts w:ascii="Times New Roman" w:hAnsi="Times New Roman" w:cs="Times New Roman"/>
          <w:b/>
          <w:sz w:val="20"/>
        </w:rPr>
      </w:pPr>
    </w:p>
    <w:p w14:paraId="04338148" w14:textId="77777777" w:rsidR="000F58C6" w:rsidRDefault="000F58C6" w:rsidP="002645BC">
      <w:pPr>
        <w:spacing w:after="0"/>
        <w:rPr>
          <w:rFonts w:ascii="Times New Roman" w:hAnsi="Times New Roman" w:cs="Times New Roman"/>
          <w:b/>
          <w:sz w:val="20"/>
        </w:rPr>
      </w:pPr>
      <w:r>
        <w:rPr>
          <w:rFonts w:ascii="Times New Roman" w:hAnsi="Times New Roman" w:cs="Times New Roman"/>
          <w:b/>
          <w:sz w:val="20"/>
        </w:rPr>
        <w:t>Part A</w:t>
      </w:r>
    </w:p>
    <w:p w14:paraId="46F3650C" w14:textId="77777777" w:rsidR="000F58C6" w:rsidRDefault="000F58C6" w:rsidP="002645BC">
      <w:pPr>
        <w:spacing w:after="0"/>
        <w:rPr>
          <w:rFonts w:ascii="Times New Roman" w:hAnsi="Times New Roman" w:cs="Times New Roman"/>
          <w:sz w:val="20"/>
        </w:rPr>
      </w:pPr>
      <w:r>
        <w:rPr>
          <w:rFonts w:ascii="Times New Roman" w:hAnsi="Times New Roman" w:cs="Times New Roman"/>
          <w:sz w:val="20"/>
        </w:rPr>
        <w:t>Explain how this painting reflects Italian ideas on humanism.</w:t>
      </w:r>
    </w:p>
    <w:p w14:paraId="0278588D" w14:textId="77777777" w:rsidR="000F58C6" w:rsidRDefault="000F58C6" w:rsidP="002645BC">
      <w:pPr>
        <w:spacing w:after="0"/>
        <w:rPr>
          <w:rFonts w:ascii="Times New Roman" w:hAnsi="Times New Roman" w:cs="Times New Roman"/>
          <w:sz w:val="20"/>
        </w:rPr>
      </w:pPr>
    </w:p>
    <w:p w14:paraId="5DE9CEDF" w14:textId="77777777" w:rsidR="000F58C6" w:rsidRDefault="000F58C6" w:rsidP="002645BC">
      <w:pPr>
        <w:spacing w:after="0"/>
        <w:rPr>
          <w:rFonts w:ascii="Times New Roman" w:hAnsi="Times New Roman" w:cs="Times New Roman"/>
          <w:b/>
          <w:sz w:val="20"/>
        </w:rPr>
      </w:pPr>
      <w:r w:rsidRPr="000F58C6">
        <w:rPr>
          <w:rFonts w:ascii="Times New Roman" w:hAnsi="Times New Roman" w:cs="Times New Roman"/>
          <w:b/>
          <w:sz w:val="20"/>
        </w:rPr>
        <w:t>Part B</w:t>
      </w:r>
    </w:p>
    <w:p w14:paraId="6DB21CF3" w14:textId="77777777" w:rsidR="000F58C6" w:rsidRDefault="000F58C6" w:rsidP="002645BC">
      <w:pPr>
        <w:spacing w:after="0"/>
        <w:rPr>
          <w:rFonts w:ascii="Times New Roman" w:hAnsi="Times New Roman" w:cs="Times New Roman"/>
          <w:sz w:val="20"/>
        </w:rPr>
      </w:pPr>
      <w:r>
        <w:rPr>
          <w:rFonts w:ascii="Times New Roman" w:hAnsi="Times New Roman" w:cs="Times New Roman"/>
          <w:sz w:val="20"/>
        </w:rPr>
        <w:t>Besides its humanist characteristics, list and explain TWO other notable traits that embody the art of the period.</w:t>
      </w:r>
    </w:p>
    <w:p w14:paraId="650D823F" w14:textId="77777777" w:rsidR="000F58C6" w:rsidRDefault="000F58C6" w:rsidP="002645BC">
      <w:pPr>
        <w:spacing w:after="0"/>
        <w:rPr>
          <w:rFonts w:ascii="Times New Roman" w:hAnsi="Times New Roman" w:cs="Times New Roman"/>
          <w:sz w:val="20"/>
        </w:rPr>
      </w:pPr>
    </w:p>
    <w:p w14:paraId="524AA159" w14:textId="77777777" w:rsidR="000F58C6" w:rsidRPr="000F58C6" w:rsidRDefault="000F58C6" w:rsidP="002645BC">
      <w:pPr>
        <w:spacing w:after="0"/>
        <w:rPr>
          <w:rFonts w:ascii="Times New Roman" w:hAnsi="Times New Roman" w:cs="Times New Roman"/>
          <w:b/>
          <w:sz w:val="20"/>
        </w:rPr>
      </w:pPr>
      <w:r w:rsidRPr="000F58C6">
        <w:rPr>
          <w:rFonts w:ascii="Times New Roman" w:hAnsi="Times New Roman" w:cs="Times New Roman"/>
          <w:b/>
          <w:sz w:val="20"/>
        </w:rPr>
        <w:t>Part C</w:t>
      </w:r>
    </w:p>
    <w:p w14:paraId="141CB3D8" w14:textId="77777777" w:rsidR="000F58C6" w:rsidRPr="000F58C6" w:rsidRDefault="000F58C6" w:rsidP="002645BC">
      <w:pPr>
        <w:spacing w:after="0"/>
        <w:rPr>
          <w:rFonts w:ascii="Times New Roman" w:hAnsi="Times New Roman" w:cs="Times New Roman"/>
          <w:sz w:val="20"/>
        </w:rPr>
      </w:pPr>
      <w:r>
        <w:rPr>
          <w:rFonts w:ascii="Times New Roman" w:hAnsi="Times New Roman" w:cs="Times New Roman"/>
          <w:sz w:val="20"/>
        </w:rPr>
        <w:t>Contrast TWO Northern Renaissance compositions with that of the Italians and, cite in your answer an example masterpiece.</w:t>
      </w:r>
    </w:p>
    <w:p w14:paraId="2C2C1726" w14:textId="77777777" w:rsidR="000F58C6" w:rsidRDefault="000F58C6" w:rsidP="002645BC">
      <w:pPr>
        <w:spacing w:after="0"/>
        <w:rPr>
          <w:rFonts w:ascii="Times New Roman" w:hAnsi="Times New Roman" w:cs="Times New Roman"/>
          <w:sz w:val="20"/>
        </w:rPr>
      </w:pPr>
    </w:p>
    <w:p w14:paraId="3280D0B1" w14:textId="77777777" w:rsidR="000F58C6" w:rsidRDefault="000F58C6" w:rsidP="002645BC">
      <w:pPr>
        <w:spacing w:after="0"/>
        <w:rPr>
          <w:rFonts w:ascii="Times New Roman" w:hAnsi="Times New Roman" w:cs="Times New Roman"/>
          <w:sz w:val="20"/>
        </w:rPr>
      </w:pPr>
      <w:r w:rsidRPr="00AF4EE7">
        <w:rPr>
          <w:rFonts w:ascii="Times New Roman" w:hAnsi="Times New Roman" w:cs="Times New Roman"/>
          <w:b/>
          <w:sz w:val="20"/>
        </w:rPr>
        <w:t>Question 3</w:t>
      </w:r>
      <w:r>
        <w:rPr>
          <w:rFonts w:ascii="Times New Roman" w:hAnsi="Times New Roman" w:cs="Times New Roman"/>
          <w:sz w:val="20"/>
        </w:rPr>
        <w:t xml:space="preserve"> </w:t>
      </w:r>
      <w:r w:rsidR="00AF4EE7">
        <w:rPr>
          <w:rFonts w:ascii="Times New Roman" w:hAnsi="Times New Roman" w:cs="Times New Roman"/>
          <w:b/>
          <w:sz w:val="20"/>
        </w:rPr>
        <w:t>Relates to the Except Below</w:t>
      </w:r>
    </w:p>
    <w:p w14:paraId="12D2DF82" w14:textId="77777777" w:rsidR="00AF4EE7" w:rsidRPr="00AF4EE7" w:rsidRDefault="00AF4EE7" w:rsidP="00AF4EE7">
      <w:pPr>
        <w:spacing w:after="0"/>
        <w:rPr>
          <w:rFonts w:ascii="Times New Roman" w:hAnsi="Times New Roman" w:cs="Times New Roman"/>
          <w:i/>
          <w:sz w:val="20"/>
        </w:rPr>
      </w:pPr>
      <w:r w:rsidRPr="00AF4EE7">
        <w:rPr>
          <w:rFonts w:ascii="Times New Roman" w:hAnsi="Times New Roman" w:cs="Times New Roman"/>
          <w:i/>
          <w:sz w:val="20"/>
        </w:rPr>
        <w:t>Concerning Cruelty and Clemency, and Whether it is Better to be Loved than Feared</w:t>
      </w:r>
    </w:p>
    <w:p w14:paraId="3ED54376" w14:textId="77777777" w:rsidR="00AF4EE7" w:rsidRDefault="00AF4EE7" w:rsidP="00AF4EE7">
      <w:pPr>
        <w:spacing w:after="0"/>
        <w:rPr>
          <w:rFonts w:ascii="Times New Roman" w:hAnsi="Times New Roman" w:cs="Times New Roman"/>
          <w:sz w:val="20"/>
        </w:rPr>
      </w:pPr>
      <w:r w:rsidRPr="00AF4EE7">
        <w:rPr>
          <w:rFonts w:ascii="Times New Roman" w:hAnsi="Times New Roman" w:cs="Times New Roman"/>
          <w:sz w:val="20"/>
        </w:rPr>
        <w:t xml:space="preserve">Upon this a question arises: whether it is better to be loved than feared or feared than loved? It may be answered that one should wish to be both, but, because it is difficult to unite them in one person, it is much safer to be feared than loved, when, of the two, either must be dispensed with. Because this is to be asserted in general of men, that they are ungrateful, fickle, false, cowardly, covetous, and as long as you successed they are yours entirely; they will offer you their blood, property, life, and children, as is said above, when the need is far distant; but when it </w:t>
      </w:r>
      <w:proofErr w:type="gramStart"/>
      <w:r w:rsidRPr="00AF4EE7">
        <w:rPr>
          <w:rFonts w:ascii="Times New Roman" w:hAnsi="Times New Roman" w:cs="Times New Roman"/>
          <w:sz w:val="20"/>
        </w:rPr>
        <w:t>approaches</w:t>
      </w:r>
      <w:proofErr w:type="gramEnd"/>
      <w:r w:rsidRPr="00AF4EE7">
        <w:rPr>
          <w:rFonts w:ascii="Times New Roman" w:hAnsi="Times New Roman" w:cs="Times New Roman"/>
          <w:sz w:val="20"/>
        </w:rPr>
        <w:t xml:space="preserve"> they turn against you. And that prince who, relying entirely on their promises, has neglected other precautions, is ruined; because friendships that are obtained by payments, and not by nobility or greatness of mind, may indeed be earned, but they are not secured, and in time of need cannot be relied upon; and men have less scruple in offending one who is beloved than one who is feared, for love is preserved by the link of obligation which, owing to the baseness of men, is broken at every opportunity for their advantage; but fear preserved you by a dread o</w:t>
      </w:r>
      <w:r>
        <w:rPr>
          <w:rFonts w:ascii="Times New Roman" w:hAnsi="Times New Roman" w:cs="Times New Roman"/>
          <w:sz w:val="20"/>
        </w:rPr>
        <w:t xml:space="preserve">f punishment which never fails. </w:t>
      </w:r>
      <w:r w:rsidRPr="00AF4EE7">
        <w:rPr>
          <w:rFonts w:ascii="Times New Roman" w:hAnsi="Times New Roman" w:cs="Times New Roman"/>
          <w:sz w:val="20"/>
        </w:rPr>
        <w:t>Nevertheless</w:t>
      </w:r>
      <w:r>
        <w:rPr>
          <w:rFonts w:ascii="Times New Roman" w:hAnsi="Times New Roman" w:cs="Times New Roman"/>
          <w:sz w:val="20"/>
        </w:rPr>
        <w:t>,</w:t>
      </w:r>
      <w:r w:rsidRPr="00AF4EE7">
        <w:rPr>
          <w:rFonts w:ascii="Times New Roman" w:hAnsi="Times New Roman" w:cs="Times New Roman"/>
          <w:sz w:val="20"/>
        </w:rPr>
        <w:t xml:space="preserve"> a prince ought to inspire fear in such a way that, if he does not win love, he avoids hatred; because he can endure very well being feared whilst he is not hated, which will always be as long as he abstains from the property of his citizens and subjects and from their women.</w:t>
      </w:r>
      <w:r>
        <w:rPr>
          <w:rFonts w:ascii="Times New Roman" w:hAnsi="Times New Roman" w:cs="Times New Roman"/>
          <w:sz w:val="20"/>
        </w:rPr>
        <w:t>”</w:t>
      </w:r>
    </w:p>
    <w:p w14:paraId="1689D96A" w14:textId="77777777" w:rsidR="00AF4EE7" w:rsidRDefault="00AF4EE7" w:rsidP="00AF4EE7">
      <w:pPr>
        <w:spacing w:after="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AF4EE7">
        <w:rPr>
          <w:rFonts w:ascii="Times New Roman" w:hAnsi="Times New Roman" w:cs="Times New Roman"/>
          <w:sz w:val="20"/>
        </w:rPr>
        <w:t xml:space="preserve">Niccolo Machiavelli, </w:t>
      </w:r>
      <w:r w:rsidRPr="00AF4EE7">
        <w:rPr>
          <w:rFonts w:ascii="Times New Roman" w:hAnsi="Times New Roman" w:cs="Times New Roman"/>
          <w:i/>
          <w:sz w:val="20"/>
        </w:rPr>
        <w:t>The Prince</w:t>
      </w:r>
      <w:r>
        <w:rPr>
          <w:rFonts w:ascii="Times New Roman" w:hAnsi="Times New Roman" w:cs="Times New Roman"/>
          <w:sz w:val="20"/>
        </w:rPr>
        <w:t>, 1551</w:t>
      </w:r>
      <w:r w:rsidR="002645BC">
        <w:rPr>
          <w:rFonts w:ascii="Times New Roman" w:hAnsi="Times New Roman" w:cs="Times New Roman"/>
          <w:sz w:val="20"/>
        </w:rPr>
        <w:tab/>
      </w:r>
    </w:p>
    <w:p w14:paraId="41667F4A" w14:textId="77777777" w:rsidR="00AF4EE7" w:rsidRDefault="00AF4EE7" w:rsidP="00AF4EE7">
      <w:pPr>
        <w:spacing w:after="0"/>
        <w:rPr>
          <w:rFonts w:ascii="Times New Roman" w:hAnsi="Times New Roman" w:cs="Times New Roman"/>
          <w:sz w:val="20"/>
        </w:rPr>
      </w:pPr>
    </w:p>
    <w:p w14:paraId="142E142D" w14:textId="77777777" w:rsidR="00AF4EE7" w:rsidRPr="00AF4EE7" w:rsidRDefault="00AF4EE7" w:rsidP="00AF4EE7">
      <w:pPr>
        <w:spacing w:after="0"/>
        <w:rPr>
          <w:rFonts w:ascii="Times New Roman" w:hAnsi="Times New Roman" w:cs="Times New Roman"/>
          <w:b/>
          <w:sz w:val="20"/>
        </w:rPr>
      </w:pPr>
      <w:r w:rsidRPr="00AF4EE7">
        <w:rPr>
          <w:rFonts w:ascii="Times New Roman" w:hAnsi="Times New Roman" w:cs="Times New Roman"/>
          <w:b/>
          <w:sz w:val="20"/>
        </w:rPr>
        <w:lastRenderedPageBreak/>
        <w:t>Part A</w:t>
      </w:r>
    </w:p>
    <w:p w14:paraId="46C8B11A" w14:textId="77777777" w:rsidR="00AF4EE7" w:rsidRDefault="00AF4EE7" w:rsidP="00AF4EE7">
      <w:pPr>
        <w:spacing w:after="0"/>
        <w:rPr>
          <w:rFonts w:ascii="Times New Roman" w:hAnsi="Times New Roman" w:cs="Times New Roman"/>
          <w:sz w:val="20"/>
        </w:rPr>
      </w:pPr>
      <w:r>
        <w:rPr>
          <w:rFonts w:ascii="Times New Roman" w:hAnsi="Times New Roman" w:cs="Times New Roman"/>
          <w:sz w:val="20"/>
        </w:rPr>
        <w:t>What is the main idea and purpose of the excerpt?</w:t>
      </w:r>
    </w:p>
    <w:p w14:paraId="1C3F1979" w14:textId="77777777" w:rsidR="00AF4EE7" w:rsidRDefault="00AF4EE7" w:rsidP="00AF4EE7">
      <w:pPr>
        <w:spacing w:after="0"/>
        <w:rPr>
          <w:rFonts w:ascii="Times New Roman" w:hAnsi="Times New Roman" w:cs="Times New Roman"/>
          <w:sz w:val="20"/>
        </w:rPr>
      </w:pPr>
    </w:p>
    <w:p w14:paraId="3BC1076E" w14:textId="77777777" w:rsidR="00AF4EE7" w:rsidRPr="00AF4EE7" w:rsidRDefault="00AF4EE7" w:rsidP="00AF4EE7">
      <w:pPr>
        <w:spacing w:after="0"/>
        <w:rPr>
          <w:rFonts w:ascii="Times New Roman" w:hAnsi="Times New Roman" w:cs="Times New Roman"/>
          <w:b/>
          <w:sz w:val="20"/>
        </w:rPr>
      </w:pPr>
      <w:r w:rsidRPr="00AF4EE7">
        <w:rPr>
          <w:rFonts w:ascii="Times New Roman" w:hAnsi="Times New Roman" w:cs="Times New Roman"/>
          <w:b/>
          <w:sz w:val="20"/>
        </w:rPr>
        <w:t>Part B</w:t>
      </w:r>
      <w:r w:rsidR="002645BC" w:rsidRPr="00AF4EE7">
        <w:rPr>
          <w:rFonts w:ascii="Times New Roman" w:hAnsi="Times New Roman" w:cs="Times New Roman"/>
          <w:b/>
          <w:sz w:val="20"/>
        </w:rPr>
        <w:tab/>
      </w:r>
    </w:p>
    <w:p w14:paraId="7746E3F2" w14:textId="77777777" w:rsidR="00AF4EE7" w:rsidRDefault="00AF4EE7" w:rsidP="00AF4EE7">
      <w:pPr>
        <w:spacing w:after="0"/>
        <w:rPr>
          <w:rFonts w:ascii="Times New Roman" w:hAnsi="Times New Roman" w:cs="Times New Roman"/>
          <w:sz w:val="20"/>
        </w:rPr>
      </w:pPr>
      <w:r>
        <w:rPr>
          <w:rFonts w:ascii="Times New Roman" w:hAnsi="Times New Roman" w:cs="Times New Roman"/>
          <w:sz w:val="20"/>
        </w:rPr>
        <w:t>While the excerpt is geared toward “the prince” discuss the other levels of society in Milan or any other typical city-state. Be sure to also include peasants and slaves in your response.</w:t>
      </w:r>
    </w:p>
    <w:p w14:paraId="75A3A4B6" w14:textId="77777777" w:rsidR="00AF4EE7" w:rsidRDefault="00AF4EE7" w:rsidP="00AF4EE7">
      <w:pPr>
        <w:spacing w:after="0"/>
        <w:rPr>
          <w:rFonts w:ascii="Times New Roman" w:hAnsi="Times New Roman" w:cs="Times New Roman"/>
          <w:sz w:val="20"/>
        </w:rPr>
      </w:pPr>
    </w:p>
    <w:p w14:paraId="21F2C63E" w14:textId="77777777" w:rsidR="002645BC" w:rsidRPr="00AF4EE7" w:rsidRDefault="00AF4EE7" w:rsidP="00AF4EE7">
      <w:pPr>
        <w:spacing w:after="0"/>
        <w:rPr>
          <w:rFonts w:ascii="Times New Roman" w:hAnsi="Times New Roman" w:cs="Times New Roman"/>
          <w:b/>
          <w:sz w:val="20"/>
        </w:rPr>
      </w:pPr>
      <w:r w:rsidRPr="00AF4EE7">
        <w:rPr>
          <w:rFonts w:ascii="Times New Roman" w:hAnsi="Times New Roman" w:cs="Times New Roman"/>
          <w:b/>
          <w:sz w:val="20"/>
        </w:rPr>
        <w:t>Part C</w:t>
      </w:r>
      <w:r w:rsidR="002645BC" w:rsidRPr="00AF4EE7">
        <w:rPr>
          <w:rFonts w:ascii="Times New Roman" w:hAnsi="Times New Roman" w:cs="Times New Roman"/>
          <w:b/>
          <w:sz w:val="20"/>
        </w:rPr>
        <w:tab/>
      </w:r>
      <w:r w:rsidR="002645BC" w:rsidRPr="00AF4EE7">
        <w:rPr>
          <w:rFonts w:ascii="Times New Roman" w:hAnsi="Times New Roman" w:cs="Times New Roman"/>
          <w:b/>
          <w:sz w:val="20"/>
        </w:rPr>
        <w:tab/>
      </w:r>
      <w:r w:rsidR="002645BC" w:rsidRPr="00AF4EE7">
        <w:rPr>
          <w:rFonts w:ascii="Times New Roman" w:hAnsi="Times New Roman" w:cs="Times New Roman"/>
          <w:b/>
          <w:sz w:val="20"/>
        </w:rPr>
        <w:tab/>
      </w:r>
      <w:r w:rsidR="002645BC" w:rsidRPr="00AF4EE7">
        <w:rPr>
          <w:rFonts w:ascii="Times New Roman" w:hAnsi="Times New Roman" w:cs="Times New Roman"/>
          <w:b/>
          <w:sz w:val="20"/>
        </w:rPr>
        <w:tab/>
      </w:r>
      <w:r w:rsidR="002645BC" w:rsidRPr="00AF4EE7">
        <w:rPr>
          <w:rFonts w:ascii="Times New Roman" w:hAnsi="Times New Roman" w:cs="Times New Roman"/>
          <w:b/>
          <w:sz w:val="20"/>
        </w:rPr>
        <w:tab/>
      </w:r>
      <w:r w:rsidR="002645BC" w:rsidRPr="00AF4EE7">
        <w:rPr>
          <w:rFonts w:ascii="Times New Roman" w:hAnsi="Times New Roman" w:cs="Times New Roman"/>
          <w:b/>
          <w:sz w:val="20"/>
        </w:rPr>
        <w:tab/>
      </w:r>
      <w:r w:rsidR="002645BC" w:rsidRPr="00AF4EE7">
        <w:rPr>
          <w:rFonts w:ascii="Times New Roman" w:hAnsi="Times New Roman" w:cs="Times New Roman"/>
          <w:b/>
          <w:sz w:val="20"/>
        </w:rPr>
        <w:tab/>
      </w:r>
      <w:r w:rsidR="002645BC" w:rsidRPr="00AF4EE7">
        <w:rPr>
          <w:rFonts w:ascii="Times New Roman" w:hAnsi="Times New Roman" w:cs="Times New Roman"/>
          <w:b/>
          <w:sz w:val="20"/>
        </w:rPr>
        <w:tab/>
      </w:r>
      <w:r w:rsidR="002645BC" w:rsidRPr="00AF4EE7">
        <w:rPr>
          <w:rFonts w:ascii="Times New Roman" w:hAnsi="Times New Roman" w:cs="Times New Roman"/>
          <w:b/>
          <w:sz w:val="20"/>
        </w:rPr>
        <w:tab/>
      </w:r>
      <w:r w:rsidR="002645BC" w:rsidRPr="00AF4EE7">
        <w:rPr>
          <w:rFonts w:ascii="Times New Roman" w:hAnsi="Times New Roman" w:cs="Times New Roman"/>
          <w:b/>
          <w:sz w:val="20"/>
        </w:rPr>
        <w:tab/>
      </w:r>
      <w:r w:rsidR="002645BC" w:rsidRPr="00AF4EE7">
        <w:rPr>
          <w:rFonts w:ascii="Times New Roman" w:hAnsi="Times New Roman" w:cs="Times New Roman"/>
          <w:b/>
          <w:sz w:val="20"/>
        </w:rPr>
        <w:tab/>
      </w:r>
    </w:p>
    <w:p w14:paraId="79ABF031" w14:textId="77777777" w:rsidR="002645BC" w:rsidRDefault="00AF4EE7" w:rsidP="002645BC">
      <w:pPr>
        <w:rPr>
          <w:rFonts w:ascii="Times New Roman" w:hAnsi="Times New Roman" w:cs="Times New Roman"/>
          <w:sz w:val="20"/>
        </w:rPr>
      </w:pPr>
      <w:r>
        <w:rPr>
          <w:rFonts w:ascii="Times New Roman" w:hAnsi="Times New Roman" w:cs="Times New Roman"/>
          <w:sz w:val="20"/>
        </w:rPr>
        <w:t xml:space="preserve">Based upon the advice given by </w:t>
      </w:r>
      <w:proofErr w:type="gramStart"/>
      <w:r>
        <w:rPr>
          <w:rFonts w:ascii="Times New Roman" w:hAnsi="Times New Roman" w:cs="Times New Roman"/>
          <w:sz w:val="20"/>
        </w:rPr>
        <w:t>Machiavelli</w:t>
      </w:r>
      <w:proofErr w:type="gramEnd"/>
      <w:r>
        <w:rPr>
          <w:rFonts w:ascii="Times New Roman" w:hAnsi="Times New Roman" w:cs="Times New Roman"/>
          <w:sz w:val="20"/>
        </w:rPr>
        <w:t xml:space="preserve"> how did the Tudor King Henry VII create both fear and support among the nobles in England?</w:t>
      </w:r>
    </w:p>
    <w:p w14:paraId="542A866E" w14:textId="77777777" w:rsidR="008A240B" w:rsidRDefault="008A240B" w:rsidP="002645BC">
      <w:pPr>
        <w:rPr>
          <w:rFonts w:ascii="Times New Roman" w:hAnsi="Times New Roman" w:cs="Times New Roman"/>
          <w:sz w:val="20"/>
        </w:rPr>
      </w:pPr>
    </w:p>
    <w:p w14:paraId="7E7402E6" w14:textId="77777777" w:rsidR="008A240B" w:rsidRDefault="008A240B" w:rsidP="002645BC">
      <w:pPr>
        <w:rPr>
          <w:rFonts w:ascii="Times New Roman" w:hAnsi="Times New Roman" w:cs="Times New Roman"/>
          <w:b/>
          <w:sz w:val="20"/>
        </w:rPr>
      </w:pPr>
      <w:r w:rsidRPr="00A67B03">
        <w:rPr>
          <w:rFonts w:ascii="Times New Roman" w:hAnsi="Times New Roman" w:cs="Times New Roman"/>
          <w:b/>
          <w:sz w:val="20"/>
        </w:rPr>
        <w:t>Question 4</w:t>
      </w:r>
      <w:r w:rsidR="00A67B03" w:rsidRPr="00A67B03">
        <w:rPr>
          <w:rFonts w:ascii="Times New Roman" w:hAnsi="Times New Roman" w:cs="Times New Roman"/>
          <w:b/>
          <w:sz w:val="20"/>
        </w:rPr>
        <w:t xml:space="preserve"> Parts A,</w:t>
      </w:r>
      <w:r w:rsidR="00A67B03">
        <w:rPr>
          <w:rFonts w:ascii="Times New Roman" w:hAnsi="Times New Roman" w:cs="Times New Roman"/>
          <w:b/>
          <w:sz w:val="20"/>
        </w:rPr>
        <w:t xml:space="preserve"> </w:t>
      </w:r>
      <w:r w:rsidR="00A67B03" w:rsidRPr="00A67B03">
        <w:rPr>
          <w:rFonts w:ascii="Times New Roman" w:hAnsi="Times New Roman" w:cs="Times New Roman"/>
          <w:b/>
          <w:sz w:val="20"/>
        </w:rPr>
        <w:t>B, and C</w:t>
      </w:r>
    </w:p>
    <w:p w14:paraId="43A022B2" w14:textId="77777777" w:rsidR="00A67B03" w:rsidRDefault="00A67B03" w:rsidP="00A67B03">
      <w:pPr>
        <w:spacing w:after="0"/>
        <w:rPr>
          <w:rFonts w:ascii="Times New Roman" w:hAnsi="Times New Roman" w:cs="Times New Roman"/>
          <w:b/>
          <w:sz w:val="20"/>
        </w:rPr>
      </w:pPr>
      <w:r>
        <w:rPr>
          <w:rFonts w:ascii="Times New Roman" w:hAnsi="Times New Roman" w:cs="Times New Roman"/>
          <w:b/>
          <w:sz w:val="20"/>
        </w:rPr>
        <w:t>Part A</w:t>
      </w:r>
    </w:p>
    <w:p w14:paraId="715FEB4A" w14:textId="77777777" w:rsidR="00A67B03" w:rsidRDefault="00A67B03" w:rsidP="00A67B03">
      <w:pPr>
        <w:spacing w:after="0"/>
        <w:rPr>
          <w:rFonts w:ascii="Times New Roman" w:hAnsi="Times New Roman" w:cs="Times New Roman"/>
          <w:sz w:val="20"/>
        </w:rPr>
      </w:pPr>
      <w:r>
        <w:rPr>
          <w:rFonts w:ascii="Times New Roman" w:hAnsi="Times New Roman" w:cs="Times New Roman"/>
          <w:sz w:val="20"/>
        </w:rPr>
        <w:t xml:space="preserve">The so-called New Monarchies all solidified power creating strong nation-states. List and explain </w:t>
      </w:r>
      <w:r w:rsidRPr="00A67B03">
        <w:rPr>
          <w:rFonts w:ascii="Times New Roman" w:hAnsi="Times New Roman" w:cs="Times New Roman"/>
          <w:b/>
          <w:sz w:val="20"/>
        </w:rPr>
        <w:t>TWO</w:t>
      </w:r>
      <w:r>
        <w:rPr>
          <w:rFonts w:ascii="Times New Roman" w:hAnsi="Times New Roman" w:cs="Times New Roman"/>
          <w:sz w:val="20"/>
        </w:rPr>
        <w:t xml:space="preserve"> characteristics of a nation state.</w:t>
      </w:r>
    </w:p>
    <w:p w14:paraId="07D273EA" w14:textId="77777777" w:rsidR="00A67B03" w:rsidRDefault="00A67B03" w:rsidP="00A67B03">
      <w:pPr>
        <w:spacing w:after="0"/>
        <w:rPr>
          <w:rFonts w:ascii="Times New Roman" w:hAnsi="Times New Roman" w:cs="Times New Roman"/>
          <w:sz w:val="20"/>
        </w:rPr>
      </w:pPr>
    </w:p>
    <w:p w14:paraId="2FB59F91" w14:textId="77777777" w:rsidR="00A67B03" w:rsidRDefault="00A67B03" w:rsidP="00A67B03">
      <w:pPr>
        <w:spacing w:after="0"/>
        <w:rPr>
          <w:rFonts w:ascii="Times New Roman" w:hAnsi="Times New Roman" w:cs="Times New Roman"/>
          <w:b/>
          <w:sz w:val="20"/>
        </w:rPr>
      </w:pPr>
      <w:r>
        <w:rPr>
          <w:rFonts w:ascii="Times New Roman" w:hAnsi="Times New Roman" w:cs="Times New Roman"/>
          <w:b/>
          <w:sz w:val="20"/>
        </w:rPr>
        <w:t>Part</w:t>
      </w:r>
      <w:r w:rsidRPr="00A67B03">
        <w:rPr>
          <w:rFonts w:ascii="Times New Roman" w:hAnsi="Times New Roman" w:cs="Times New Roman"/>
          <w:b/>
          <w:sz w:val="20"/>
        </w:rPr>
        <w:t xml:space="preserve"> B</w:t>
      </w:r>
    </w:p>
    <w:p w14:paraId="65B7430F" w14:textId="77777777" w:rsidR="00A67B03" w:rsidRDefault="00A67B03" w:rsidP="00A67B03">
      <w:pPr>
        <w:spacing w:after="0"/>
        <w:rPr>
          <w:rFonts w:ascii="Times New Roman" w:hAnsi="Times New Roman" w:cs="Times New Roman"/>
          <w:sz w:val="20"/>
        </w:rPr>
      </w:pPr>
      <w:r>
        <w:rPr>
          <w:rFonts w:ascii="Times New Roman" w:hAnsi="Times New Roman" w:cs="Times New Roman"/>
          <w:sz w:val="20"/>
        </w:rPr>
        <w:t xml:space="preserve">List and explain a </w:t>
      </w:r>
      <w:r w:rsidRPr="00A67B03">
        <w:rPr>
          <w:rFonts w:ascii="Times New Roman" w:hAnsi="Times New Roman" w:cs="Times New Roman"/>
          <w:b/>
          <w:sz w:val="20"/>
        </w:rPr>
        <w:t>political</w:t>
      </w:r>
      <w:r>
        <w:rPr>
          <w:rFonts w:ascii="Times New Roman" w:hAnsi="Times New Roman" w:cs="Times New Roman"/>
          <w:sz w:val="20"/>
        </w:rPr>
        <w:t xml:space="preserve"> and </w:t>
      </w:r>
      <w:r w:rsidRPr="00A67B03">
        <w:rPr>
          <w:rFonts w:ascii="Times New Roman" w:hAnsi="Times New Roman" w:cs="Times New Roman"/>
          <w:b/>
          <w:sz w:val="20"/>
        </w:rPr>
        <w:t>economic</w:t>
      </w:r>
      <w:r>
        <w:rPr>
          <w:rFonts w:ascii="Times New Roman" w:hAnsi="Times New Roman" w:cs="Times New Roman"/>
          <w:sz w:val="20"/>
        </w:rPr>
        <w:t xml:space="preserve"> example of how Charles VII and Louis IX of France strengthened their realms.</w:t>
      </w:r>
    </w:p>
    <w:p w14:paraId="429477EE" w14:textId="77777777" w:rsidR="00A67B03" w:rsidRDefault="00A67B03" w:rsidP="00A67B03">
      <w:pPr>
        <w:spacing w:after="0"/>
        <w:rPr>
          <w:rFonts w:ascii="Times New Roman" w:hAnsi="Times New Roman" w:cs="Times New Roman"/>
          <w:sz w:val="20"/>
        </w:rPr>
      </w:pPr>
    </w:p>
    <w:p w14:paraId="54C9CB5D" w14:textId="77777777" w:rsidR="00A67B03" w:rsidRDefault="00A67B03" w:rsidP="00A67B03">
      <w:pPr>
        <w:spacing w:after="0"/>
        <w:rPr>
          <w:rFonts w:ascii="Times New Roman" w:hAnsi="Times New Roman" w:cs="Times New Roman"/>
          <w:b/>
          <w:sz w:val="20"/>
        </w:rPr>
      </w:pPr>
      <w:r w:rsidRPr="00A67B03">
        <w:rPr>
          <w:rFonts w:ascii="Times New Roman" w:hAnsi="Times New Roman" w:cs="Times New Roman"/>
          <w:b/>
          <w:sz w:val="20"/>
        </w:rPr>
        <w:t>Part C</w:t>
      </w:r>
    </w:p>
    <w:p w14:paraId="5C8B89D2" w14:textId="77777777" w:rsidR="00A67B03" w:rsidRDefault="00A67B03" w:rsidP="00A67B03">
      <w:pPr>
        <w:spacing w:after="0"/>
        <w:rPr>
          <w:rFonts w:ascii="Times New Roman" w:hAnsi="Times New Roman" w:cs="Times New Roman"/>
          <w:sz w:val="20"/>
        </w:rPr>
      </w:pPr>
      <w:r>
        <w:rPr>
          <w:rFonts w:ascii="Times New Roman" w:hAnsi="Times New Roman" w:cs="Times New Roman"/>
          <w:sz w:val="20"/>
        </w:rPr>
        <w:t xml:space="preserve">List and explain a </w:t>
      </w:r>
      <w:r w:rsidRPr="00A67B03">
        <w:rPr>
          <w:rFonts w:ascii="Times New Roman" w:hAnsi="Times New Roman" w:cs="Times New Roman"/>
          <w:b/>
          <w:sz w:val="20"/>
        </w:rPr>
        <w:t>political</w:t>
      </w:r>
      <w:r>
        <w:rPr>
          <w:rFonts w:ascii="Times New Roman" w:hAnsi="Times New Roman" w:cs="Times New Roman"/>
          <w:sz w:val="20"/>
        </w:rPr>
        <w:t xml:space="preserve"> and </w:t>
      </w:r>
      <w:r>
        <w:rPr>
          <w:rFonts w:ascii="Times New Roman" w:hAnsi="Times New Roman" w:cs="Times New Roman"/>
          <w:b/>
          <w:sz w:val="20"/>
        </w:rPr>
        <w:t xml:space="preserve">social </w:t>
      </w:r>
      <w:r>
        <w:rPr>
          <w:rFonts w:ascii="Times New Roman" w:hAnsi="Times New Roman" w:cs="Times New Roman"/>
          <w:sz w:val="20"/>
        </w:rPr>
        <w:t>example of how Ferdinand and Isabella of Spain strengthened their realm.</w:t>
      </w:r>
    </w:p>
    <w:p w14:paraId="703331BA" w14:textId="77777777" w:rsidR="00A67B03" w:rsidRPr="00A67B03" w:rsidRDefault="00A67B03" w:rsidP="00A67B03">
      <w:pPr>
        <w:spacing w:after="0"/>
        <w:rPr>
          <w:rFonts w:ascii="Times New Roman" w:hAnsi="Times New Roman" w:cs="Times New Roman"/>
          <w:sz w:val="20"/>
        </w:rPr>
      </w:pPr>
    </w:p>
    <w:p w14:paraId="770790BF" w14:textId="77777777" w:rsidR="00A67B03" w:rsidRPr="00A67B03" w:rsidRDefault="00A67B03" w:rsidP="00A67B03">
      <w:pPr>
        <w:spacing w:after="0"/>
        <w:rPr>
          <w:rFonts w:ascii="Times New Roman" w:hAnsi="Times New Roman" w:cs="Times New Roman"/>
          <w:sz w:val="20"/>
        </w:rPr>
      </w:pPr>
    </w:p>
    <w:p w14:paraId="7848EA0B" w14:textId="77777777" w:rsidR="00A67B03" w:rsidRPr="00A67B03" w:rsidRDefault="00A67B03" w:rsidP="002645BC">
      <w:pPr>
        <w:rPr>
          <w:rFonts w:ascii="Times New Roman" w:hAnsi="Times New Roman" w:cs="Times New Roman"/>
          <w:b/>
          <w:sz w:val="20"/>
        </w:rPr>
      </w:pPr>
    </w:p>
    <w:sectPr w:rsidR="00A67B03" w:rsidRPr="00A67B0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274E0" w14:textId="77777777" w:rsidR="00652191" w:rsidRDefault="00652191" w:rsidP="000F58C6">
      <w:pPr>
        <w:spacing w:after="0" w:line="240" w:lineRule="auto"/>
      </w:pPr>
      <w:r>
        <w:separator/>
      </w:r>
    </w:p>
  </w:endnote>
  <w:endnote w:type="continuationSeparator" w:id="0">
    <w:p w14:paraId="3D63D3FC" w14:textId="77777777" w:rsidR="00652191" w:rsidRDefault="00652191" w:rsidP="000F5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arlow Solid Italic">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023139"/>
      <w:docPartObj>
        <w:docPartGallery w:val="Page Numbers (Bottom of Page)"/>
        <w:docPartUnique/>
      </w:docPartObj>
    </w:sdtPr>
    <w:sdtEndPr>
      <w:rPr>
        <w:color w:val="7F7F7F" w:themeColor="background1" w:themeShade="7F"/>
        <w:spacing w:val="60"/>
      </w:rPr>
    </w:sdtEndPr>
    <w:sdtContent>
      <w:p w14:paraId="20F1508B" w14:textId="77777777" w:rsidR="000F58C6" w:rsidRDefault="000F58C6">
        <w:pPr>
          <w:pStyle w:val="Footer"/>
          <w:pBdr>
            <w:top w:val="single" w:sz="4" w:space="1" w:color="D9D9D9" w:themeColor="background1" w:themeShade="D9"/>
          </w:pBdr>
          <w:jc w:val="right"/>
        </w:pPr>
        <w:r>
          <w:fldChar w:fldCharType="begin"/>
        </w:r>
        <w:r>
          <w:instrText xml:space="preserve"> PAGE   \* MERGEFORMAT </w:instrText>
        </w:r>
        <w:r>
          <w:fldChar w:fldCharType="separate"/>
        </w:r>
        <w:r w:rsidR="00A67B03">
          <w:rPr>
            <w:noProof/>
          </w:rPr>
          <w:t>3</w:t>
        </w:r>
        <w:r>
          <w:rPr>
            <w:noProof/>
          </w:rPr>
          <w:fldChar w:fldCharType="end"/>
        </w:r>
        <w:r>
          <w:t xml:space="preserve"> | </w:t>
        </w:r>
        <w:r>
          <w:rPr>
            <w:color w:val="7F7F7F" w:themeColor="background1" w:themeShade="7F"/>
            <w:spacing w:val="60"/>
          </w:rPr>
          <w:t>Page</w:t>
        </w:r>
      </w:p>
    </w:sdtContent>
  </w:sdt>
  <w:p w14:paraId="64ABB0FF" w14:textId="77777777" w:rsidR="000F58C6" w:rsidRDefault="000F5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34546" w14:textId="77777777" w:rsidR="00652191" w:rsidRDefault="00652191" w:rsidP="000F58C6">
      <w:pPr>
        <w:spacing w:after="0" w:line="240" w:lineRule="auto"/>
      </w:pPr>
      <w:r>
        <w:separator/>
      </w:r>
    </w:p>
  </w:footnote>
  <w:footnote w:type="continuationSeparator" w:id="0">
    <w:p w14:paraId="4C3D42B3" w14:textId="77777777" w:rsidR="00652191" w:rsidRDefault="00652191" w:rsidP="000F58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D5030"/>
    <w:multiLevelType w:val="hybridMultilevel"/>
    <w:tmpl w:val="23640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8656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BC"/>
    <w:rsid w:val="000F58C6"/>
    <w:rsid w:val="001153F5"/>
    <w:rsid w:val="00247DB6"/>
    <w:rsid w:val="002645BC"/>
    <w:rsid w:val="002E5A78"/>
    <w:rsid w:val="00652191"/>
    <w:rsid w:val="008A240B"/>
    <w:rsid w:val="00960CC3"/>
    <w:rsid w:val="00A67B03"/>
    <w:rsid w:val="00AF4EE7"/>
    <w:rsid w:val="00B10050"/>
    <w:rsid w:val="00F95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D1826"/>
  <w15:chartTrackingRefBased/>
  <w15:docId w15:val="{B1CE872B-4768-43CE-A272-C62F70698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5BC"/>
    <w:pPr>
      <w:ind w:left="720"/>
      <w:contextualSpacing/>
    </w:pPr>
  </w:style>
  <w:style w:type="paragraph" w:styleId="Header">
    <w:name w:val="header"/>
    <w:basedOn w:val="Normal"/>
    <w:link w:val="HeaderChar"/>
    <w:uiPriority w:val="99"/>
    <w:unhideWhenUsed/>
    <w:rsid w:val="000F5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8C6"/>
  </w:style>
  <w:style w:type="paragraph" w:styleId="Footer">
    <w:name w:val="footer"/>
    <w:basedOn w:val="Normal"/>
    <w:link w:val="FooterChar"/>
    <w:uiPriority w:val="99"/>
    <w:unhideWhenUsed/>
    <w:rsid w:val="000F5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3</cp:revision>
  <dcterms:created xsi:type="dcterms:W3CDTF">2020-09-14T14:41:00Z</dcterms:created>
  <dcterms:modified xsi:type="dcterms:W3CDTF">2026-08-17T16:02:00Z</dcterms:modified>
</cp:coreProperties>
</file>