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3B579" w14:textId="77777777" w:rsidR="00433D56" w:rsidRDefault="00433D56" w:rsidP="00433D56">
      <w:pPr>
        <w:spacing w:after="0" w:line="240" w:lineRule="auto"/>
        <w:jc w:val="center"/>
        <w:rPr>
          <w:rFonts w:ascii="Lucida Handwriting" w:hAnsi="Lucida Handwriting"/>
        </w:rPr>
      </w:pPr>
    </w:p>
    <w:p w14:paraId="7DF5B0A8" w14:textId="29813E11" w:rsidR="00433D56" w:rsidRPr="00D675E2" w:rsidRDefault="00792994" w:rsidP="00433D56">
      <w:pPr>
        <w:spacing w:after="0" w:line="240" w:lineRule="auto"/>
        <w:jc w:val="center"/>
        <w:rPr>
          <w:rFonts w:ascii="Lucida Handwriting" w:hAnsi="Lucida Handwriting"/>
        </w:rPr>
      </w:pPr>
      <w:r>
        <w:rPr>
          <w:rFonts w:ascii="Lucida Handwriting" w:hAnsi="Lucida Handwriting"/>
        </w:rPr>
        <w:t xml:space="preserve">2026 </w:t>
      </w:r>
      <w:r w:rsidR="00433D56" w:rsidRPr="00D675E2">
        <w:rPr>
          <w:rFonts w:ascii="Lucida Handwriting" w:hAnsi="Lucida Handwriting"/>
        </w:rPr>
        <w:t>AP US History Unit One</w:t>
      </w:r>
      <w:r>
        <w:rPr>
          <w:rFonts w:ascii="Lucida Handwriting" w:hAnsi="Lucida Handwriting"/>
        </w:rPr>
        <w:t>-Unit Two</w:t>
      </w:r>
      <w:r w:rsidR="00433D56" w:rsidRPr="00D675E2">
        <w:rPr>
          <w:rFonts w:ascii="Lucida Handwriting" w:hAnsi="Lucida Handwriting"/>
        </w:rPr>
        <w:t xml:space="preserve"> Test</w:t>
      </w:r>
    </w:p>
    <w:p w14:paraId="55871BBC" w14:textId="77777777" w:rsidR="00433D56" w:rsidRPr="00D67F08" w:rsidRDefault="00433D56" w:rsidP="00433D56">
      <w:pPr>
        <w:spacing w:after="0" w:line="240" w:lineRule="auto"/>
        <w:jc w:val="center"/>
        <w:rPr>
          <w:color w:val="EE0000"/>
        </w:rPr>
      </w:pPr>
      <w:r>
        <w:rPr>
          <w:color w:val="EE0000"/>
        </w:rPr>
        <w:t>Annotated answers</w:t>
      </w:r>
    </w:p>
    <w:p w14:paraId="3B3FDB21" w14:textId="77777777" w:rsidR="00433D56" w:rsidRDefault="00433D56" w:rsidP="00433D56">
      <w:pPr>
        <w:spacing w:after="0" w:line="240" w:lineRule="auto"/>
      </w:pPr>
    </w:p>
    <w:p w14:paraId="1BC6670B" w14:textId="77777777" w:rsidR="00433D56" w:rsidRPr="00D675E2" w:rsidRDefault="00433D56" w:rsidP="00433D56">
      <w:pPr>
        <w:spacing w:after="0" w:line="240" w:lineRule="auto"/>
        <w:rPr>
          <w:rFonts w:ascii="Times New Roman" w:hAnsi="Times New Roman" w:cs="Times New Roman"/>
          <w:b/>
          <w:bCs/>
          <w:sz w:val="20"/>
          <w:szCs w:val="20"/>
        </w:rPr>
      </w:pPr>
      <w:r w:rsidRPr="00D675E2">
        <w:rPr>
          <w:rFonts w:ascii="Times New Roman" w:hAnsi="Times New Roman" w:cs="Times New Roman"/>
          <w:b/>
          <w:bCs/>
          <w:sz w:val="20"/>
          <w:szCs w:val="20"/>
        </w:rPr>
        <w:t xml:space="preserve">Questions 1 – </w:t>
      </w:r>
      <w:r>
        <w:rPr>
          <w:rFonts w:ascii="Times New Roman" w:hAnsi="Times New Roman" w:cs="Times New Roman"/>
          <w:b/>
          <w:bCs/>
          <w:sz w:val="20"/>
          <w:szCs w:val="20"/>
        </w:rPr>
        <w:t xml:space="preserve">4 </w:t>
      </w:r>
      <w:r w:rsidRPr="00D675E2">
        <w:rPr>
          <w:rFonts w:ascii="Times New Roman" w:hAnsi="Times New Roman" w:cs="Times New Roman"/>
          <w:b/>
          <w:bCs/>
          <w:sz w:val="20"/>
          <w:szCs w:val="20"/>
        </w:rPr>
        <w:t>Relate to the Passage Below</w:t>
      </w:r>
    </w:p>
    <w:p w14:paraId="256BD39C"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"Yet that same day, or so I am reliably informed by a number of eye-witnesses, the Spaniards seized the great king unawares by means of a trick and held him under armed guard of eighty soldiers, eventually putting him in irons. ....The pretext upon which the Spanish invaded each of these provinces and proceeded to massacre the people and destroy their lands--lands which teemed with people and should surely have been a joy and a delight to any true Christian--was purely and simply that they were making good the claim of the Spanish Crown to the territories in question. At no stage had any order been issued entitling them to massacre the people or to enslave them. Yet, whenever the natives did not drop everything and rush to recognize publicly the truth of the irrational and illogical claims that were made, and whenever they did not immediately place themselves completely at the mercy of the iniquitous and cruel and bestial individuals who were making such claims, they were dubbed outlaws and held to be in rebellion against His Majesty."</w:t>
      </w:r>
    </w:p>
    <w:p w14:paraId="34A1CD82"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t>Bartholomew de las Casas, 1551</w:t>
      </w:r>
    </w:p>
    <w:p w14:paraId="3E55B2CB" w14:textId="77777777" w:rsidR="00433D56" w:rsidRPr="00D675E2" w:rsidRDefault="00433D56" w:rsidP="00433D56">
      <w:pPr>
        <w:spacing w:after="0" w:line="240" w:lineRule="auto"/>
        <w:rPr>
          <w:rFonts w:ascii="Times New Roman" w:hAnsi="Times New Roman" w:cs="Times New Roman"/>
          <w:sz w:val="20"/>
          <w:szCs w:val="20"/>
        </w:rPr>
      </w:pPr>
    </w:p>
    <w:p w14:paraId="78B8E2EB"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1. What is the historical context of the above document?</w:t>
      </w:r>
    </w:p>
    <w:p w14:paraId="67E65505"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a. The order of the Pope to forcibly convert Natives into Christianity</w:t>
      </w:r>
    </w:p>
    <w:p w14:paraId="0A588034"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b. The Black Legend detailing the atrocities of French Huguenots</w:t>
      </w:r>
    </w:p>
    <w:p w14:paraId="003B0723"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c</w:t>
      </w:r>
      <w:r w:rsidRPr="00445D05">
        <w:rPr>
          <w:rFonts w:ascii="Times New Roman" w:hAnsi="Times New Roman" w:cs="Times New Roman"/>
          <w:sz w:val="20"/>
          <w:szCs w:val="20"/>
        </w:rPr>
        <w:t xml:space="preserve">. </w:t>
      </w:r>
      <w:r w:rsidRPr="00D67F08">
        <w:rPr>
          <w:rFonts w:ascii="Times New Roman" w:hAnsi="Times New Roman" w:cs="Times New Roman"/>
          <w:sz w:val="20"/>
          <w:szCs w:val="20"/>
          <w:highlight w:val="yellow"/>
        </w:rPr>
        <w:t>The attempts by Catholic friars to stop the violence committed by many Conquistadores</w:t>
      </w:r>
    </w:p>
    <w:p w14:paraId="738D7EB0" w14:textId="77777777" w:rsidR="00433D56"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d. The belief by Catholic leaders that Natives were savages and beyond God's grace</w:t>
      </w:r>
      <w:r>
        <w:rPr>
          <w:rFonts w:ascii="Times New Roman" w:hAnsi="Times New Roman" w:cs="Times New Roman"/>
          <w:sz w:val="20"/>
          <w:szCs w:val="20"/>
        </w:rPr>
        <w:t>.</w:t>
      </w:r>
    </w:p>
    <w:p w14:paraId="16420FE4" w14:textId="77777777" w:rsidR="00433D56" w:rsidRPr="004A1D7D" w:rsidRDefault="00433D56" w:rsidP="00433D56">
      <w:pPr>
        <w:spacing w:after="0"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ab/>
      </w:r>
    </w:p>
    <w:p w14:paraId="7F68598B" w14:textId="77777777" w:rsidR="00433D56" w:rsidRDefault="00433D56" w:rsidP="00433D56">
      <w:pPr>
        <w:spacing w:after="0" w:line="240" w:lineRule="auto"/>
        <w:rPr>
          <w:rFonts w:ascii="Times New Roman" w:hAnsi="Times New Roman" w:cs="Times New Roman"/>
          <w:sz w:val="20"/>
          <w:szCs w:val="20"/>
        </w:rPr>
      </w:pPr>
    </w:p>
    <w:p w14:paraId="614020C8"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2. The cruelty above was most directly the result of which system?</w:t>
      </w:r>
    </w:p>
    <w:p w14:paraId="74367916"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a. The Barbados Code</w:t>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445D05">
        <w:rPr>
          <w:rFonts w:ascii="Times New Roman" w:hAnsi="Times New Roman" w:cs="Times New Roman"/>
          <w:sz w:val="20"/>
          <w:szCs w:val="20"/>
        </w:rPr>
        <w:t xml:space="preserve">b. </w:t>
      </w:r>
      <w:r w:rsidRPr="00D67F08">
        <w:rPr>
          <w:rFonts w:ascii="Times New Roman" w:hAnsi="Times New Roman" w:cs="Times New Roman"/>
          <w:sz w:val="20"/>
          <w:szCs w:val="20"/>
          <w:highlight w:val="yellow"/>
        </w:rPr>
        <w:t>The Encomienda System</w:t>
      </w:r>
    </w:p>
    <w:p w14:paraId="68D0386D" w14:textId="77777777" w:rsidR="00433D56"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 xml:space="preserve">c. The </w:t>
      </w:r>
      <w:r>
        <w:rPr>
          <w:rFonts w:ascii="Times New Roman" w:hAnsi="Times New Roman" w:cs="Times New Roman"/>
          <w:sz w:val="20"/>
          <w:szCs w:val="20"/>
        </w:rPr>
        <w:t>Black Legend</w:t>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Pr>
          <w:rFonts w:ascii="Times New Roman" w:hAnsi="Times New Roman" w:cs="Times New Roman"/>
          <w:sz w:val="20"/>
          <w:szCs w:val="20"/>
        </w:rPr>
        <w:tab/>
      </w:r>
      <w:r w:rsidRPr="00D675E2">
        <w:rPr>
          <w:rFonts w:ascii="Times New Roman" w:hAnsi="Times New Roman" w:cs="Times New Roman"/>
          <w:sz w:val="20"/>
          <w:szCs w:val="20"/>
        </w:rPr>
        <w:t xml:space="preserve">d. </w:t>
      </w:r>
      <w:r>
        <w:rPr>
          <w:rFonts w:ascii="Times New Roman" w:hAnsi="Times New Roman" w:cs="Times New Roman"/>
          <w:sz w:val="20"/>
          <w:szCs w:val="20"/>
        </w:rPr>
        <w:t>The Reconquista</w:t>
      </w:r>
    </w:p>
    <w:p w14:paraId="17119C1F" w14:textId="77777777" w:rsidR="00433D56" w:rsidRDefault="00433D56" w:rsidP="00433D56">
      <w:pPr>
        <w:spacing w:after="0" w:line="240" w:lineRule="auto"/>
        <w:rPr>
          <w:rFonts w:ascii="Times New Roman" w:hAnsi="Times New Roman" w:cs="Times New Roman"/>
          <w:color w:val="FF0000"/>
          <w:sz w:val="20"/>
          <w:szCs w:val="20"/>
        </w:rPr>
      </w:pPr>
    </w:p>
    <w:p w14:paraId="199F01AB"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3. Native slavery largely failed in the late17th Century. Which of the following would LEAST explain why Africans were targeted?</w:t>
      </w:r>
    </w:p>
    <w:p w14:paraId="040FBDA3"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a. Native died very quick or simply ran away since they knew the terrain.</w:t>
      </w:r>
    </w:p>
    <w:p w14:paraId="6AEAD8C0"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r>
      <w:r w:rsidRPr="00445D05">
        <w:rPr>
          <w:rFonts w:ascii="Times New Roman" w:hAnsi="Times New Roman" w:cs="Times New Roman"/>
          <w:sz w:val="20"/>
          <w:szCs w:val="20"/>
        </w:rPr>
        <w:t xml:space="preserve">b. </w:t>
      </w:r>
      <w:r w:rsidRPr="00D67F08">
        <w:rPr>
          <w:rFonts w:ascii="Times New Roman" w:hAnsi="Times New Roman" w:cs="Times New Roman"/>
          <w:sz w:val="20"/>
          <w:szCs w:val="20"/>
          <w:highlight w:val="yellow"/>
        </w:rPr>
        <w:t>Africans were naturally stronger than their Native counterparts</w:t>
      </w:r>
    </w:p>
    <w:p w14:paraId="4E8A22FA"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c. Africans were acquainted with growing techniques and animal husbandry</w:t>
      </w:r>
    </w:p>
    <w:p w14:paraId="246CB9F2" w14:textId="77777777" w:rsidR="00433D56"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d. Africans were resistant to many European diseases.</w:t>
      </w:r>
    </w:p>
    <w:p w14:paraId="7A264CAE" w14:textId="77777777" w:rsidR="00433D56" w:rsidRPr="00622385" w:rsidRDefault="00433D56" w:rsidP="00433D56">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This would be a racial stereotype.</w:t>
      </w:r>
    </w:p>
    <w:p w14:paraId="2A58B243" w14:textId="77777777" w:rsidR="00433D56" w:rsidRDefault="00433D56" w:rsidP="00433D56">
      <w:pPr>
        <w:spacing w:after="0" w:line="240" w:lineRule="auto"/>
        <w:rPr>
          <w:rFonts w:ascii="Times New Roman" w:hAnsi="Times New Roman" w:cs="Times New Roman"/>
          <w:color w:val="FF0000"/>
          <w:sz w:val="20"/>
          <w:szCs w:val="20"/>
        </w:rPr>
      </w:pPr>
    </w:p>
    <w:p w14:paraId="27BB8258"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 xml:space="preserve">4. Which of the following systems may have </w:t>
      </w:r>
      <w:r>
        <w:rPr>
          <w:rFonts w:ascii="Times New Roman" w:hAnsi="Times New Roman" w:cs="Times New Roman"/>
          <w:sz w:val="20"/>
          <w:szCs w:val="20"/>
        </w:rPr>
        <w:t xml:space="preserve">inadvertently </w:t>
      </w:r>
      <w:r w:rsidRPr="00D675E2">
        <w:rPr>
          <w:rFonts w:ascii="Times New Roman" w:hAnsi="Times New Roman" w:cs="Times New Roman"/>
          <w:sz w:val="20"/>
          <w:szCs w:val="20"/>
        </w:rPr>
        <w:t>drove the Spanish brutality being recounted by de las Casas?</w:t>
      </w:r>
    </w:p>
    <w:p w14:paraId="5F8420D1" w14:textId="77777777" w:rsidR="00433D56" w:rsidRPr="00D675E2"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t>a. The Enclosure Movement</w:t>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t>b. The Counter-Reformation</w:t>
      </w:r>
    </w:p>
    <w:p w14:paraId="6AEBCA44" w14:textId="77777777" w:rsidR="00433D56" w:rsidRDefault="00433D56" w:rsidP="00433D56">
      <w:pPr>
        <w:spacing w:after="0" w:line="240" w:lineRule="auto"/>
        <w:rPr>
          <w:rFonts w:ascii="Times New Roman" w:hAnsi="Times New Roman" w:cs="Times New Roman"/>
          <w:sz w:val="20"/>
          <w:szCs w:val="20"/>
        </w:rPr>
      </w:pPr>
      <w:r w:rsidRPr="00D675E2">
        <w:rPr>
          <w:rFonts w:ascii="Times New Roman" w:hAnsi="Times New Roman" w:cs="Times New Roman"/>
          <w:sz w:val="20"/>
          <w:szCs w:val="20"/>
        </w:rPr>
        <w:tab/>
      </w:r>
      <w:r w:rsidRPr="00D67F08">
        <w:rPr>
          <w:rFonts w:ascii="Times New Roman" w:hAnsi="Times New Roman" w:cs="Times New Roman"/>
          <w:sz w:val="20"/>
          <w:szCs w:val="20"/>
          <w:highlight w:val="yellow"/>
        </w:rPr>
        <w:t>c. Primogeniture</w:t>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r>
      <w:r w:rsidRPr="00D675E2">
        <w:rPr>
          <w:rFonts w:ascii="Times New Roman" w:hAnsi="Times New Roman" w:cs="Times New Roman"/>
          <w:sz w:val="20"/>
          <w:szCs w:val="20"/>
        </w:rPr>
        <w:tab/>
        <w:t>d. The Black Legend</w:t>
      </w:r>
    </w:p>
    <w:p w14:paraId="72BB7275" w14:textId="77777777" w:rsidR="00433D56" w:rsidRPr="00622385" w:rsidRDefault="00433D56" w:rsidP="00433D56">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For many the arrival was an all or nothing bid to establish lands since they could not back in Spain.</w:t>
      </w:r>
    </w:p>
    <w:p w14:paraId="1C22F81B" w14:textId="77777777" w:rsidR="00433D56" w:rsidRDefault="00433D56" w:rsidP="00433D56">
      <w:pPr>
        <w:spacing w:after="0" w:line="240" w:lineRule="auto"/>
        <w:rPr>
          <w:rFonts w:ascii="Times New Roman" w:hAnsi="Times New Roman" w:cs="Times New Roman"/>
          <w:sz w:val="20"/>
          <w:szCs w:val="20"/>
        </w:rPr>
      </w:pPr>
    </w:p>
    <w:p w14:paraId="0494D231" w14:textId="77777777" w:rsidR="00433D56" w:rsidRPr="00D675E2" w:rsidRDefault="00433D56" w:rsidP="00433D56">
      <w:pPr>
        <w:spacing w:after="0" w:line="240" w:lineRule="auto"/>
        <w:rPr>
          <w:rFonts w:ascii="Times New Roman" w:hAnsi="Times New Roman" w:cs="Times New Roman"/>
          <w:sz w:val="20"/>
        </w:rPr>
      </w:pPr>
    </w:p>
    <w:p w14:paraId="5C5065FC" w14:textId="77777777" w:rsidR="00433D56" w:rsidRDefault="00433D56" w:rsidP="00433D56">
      <w:pPr>
        <w:spacing w:after="0" w:line="240" w:lineRule="auto"/>
        <w:rPr>
          <w:rFonts w:ascii="Times New Roman" w:hAnsi="Times New Roman" w:cs="Times New Roman"/>
          <w:b/>
          <w:sz w:val="20"/>
        </w:rPr>
      </w:pPr>
      <w:r w:rsidRPr="00D675E2">
        <w:rPr>
          <w:rFonts w:ascii="Times New Roman" w:hAnsi="Times New Roman" w:cs="Times New Roman"/>
          <w:b/>
          <w:sz w:val="20"/>
        </w:rPr>
        <w:t xml:space="preserve">Questions 5-6 Relate to the </w:t>
      </w:r>
      <w:r>
        <w:rPr>
          <w:rFonts w:ascii="Times New Roman" w:hAnsi="Times New Roman" w:cs="Times New Roman"/>
          <w:b/>
          <w:sz w:val="20"/>
        </w:rPr>
        <w:t>Excerpt Below</w:t>
      </w:r>
    </w:p>
    <w:p w14:paraId="136559A1" w14:textId="77777777" w:rsidR="00433D56" w:rsidRDefault="00433D56" w:rsidP="00433D56">
      <w:pPr>
        <w:spacing w:after="0" w:line="276" w:lineRule="auto"/>
        <w:rPr>
          <w:rFonts w:ascii="Times New Roman" w:hAnsi="Times New Roman" w:cs="Times New Roman"/>
          <w:bCs/>
          <w:sz w:val="20"/>
        </w:rPr>
      </w:pPr>
      <w:r w:rsidRPr="00C20679">
        <w:rPr>
          <w:rFonts w:ascii="Times New Roman" w:hAnsi="Times New Roman" w:cs="Times New Roman"/>
          <w:bCs/>
          <w:sz w:val="20"/>
        </w:rPr>
        <w:t>"These things I did not see by the help of man, nor by the letter … but I saw them in the light of the Lord Jesus Christ, and by his immediate spirit and power, as did the holy men of God by whom the Holy Scriptures were written.</w:t>
      </w:r>
      <w:r>
        <w:rPr>
          <w:rFonts w:ascii="Times New Roman" w:hAnsi="Times New Roman" w:cs="Times New Roman"/>
          <w:bCs/>
          <w:sz w:val="20"/>
        </w:rPr>
        <w:t>”</w:t>
      </w:r>
    </w:p>
    <w:p w14:paraId="322C2A3D" w14:textId="77777777" w:rsidR="00433D56" w:rsidRDefault="00433D56" w:rsidP="00433D56">
      <w:pPr>
        <w:spacing w:after="0" w:line="276" w:lineRule="auto"/>
        <w:rPr>
          <w:rFonts w:ascii="Times New Roman" w:hAnsi="Times New Roman" w:cs="Times New Roman"/>
          <w:bCs/>
          <w:sz w:val="20"/>
        </w:rPr>
      </w:pPr>
      <w:r>
        <w:rPr>
          <w:rFonts w:ascii="Times New Roman" w:hAnsi="Times New Roman" w:cs="Times New Roman"/>
          <w:bCs/>
          <w:sz w:val="20"/>
        </w:rPr>
        <w:t xml:space="preserve">                                                                                                                     </w:t>
      </w:r>
      <w:r w:rsidRPr="00C20679">
        <w:rPr>
          <w:rFonts w:ascii="Times New Roman" w:hAnsi="Times New Roman" w:cs="Times New Roman"/>
          <w:bCs/>
          <w:sz w:val="20"/>
        </w:rPr>
        <w:t>George Fox</w:t>
      </w:r>
      <w:r>
        <w:rPr>
          <w:rFonts w:ascii="Times New Roman" w:hAnsi="Times New Roman" w:cs="Times New Roman"/>
          <w:bCs/>
          <w:sz w:val="20"/>
        </w:rPr>
        <w:t xml:space="preserve">, </w:t>
      </w:r>
      <w:r w:rsidRPr="00EE637B">
        <w:rPr>
          <w:rFonts w:ascii="Times New Roman" w:hAnsi="Times New Roman" w:cs="Times New Roman"/>
          <w:bCs/>
          <w:i/>
          <w:iCs/>
          <w:sz w:val="20"/>
        </w:rPr>
        <w:t>The Society of Friends</w:t>
      </w:r>
      <w:r w:rsidRPr="00C20679">
        <w:rPr>
          <w:rFonts w:ascii="Times New Roman" w:hAnsi="Times New Roman" w:cs="Times New Roman"/>
          <w:bCs/>
          <w:sz w:val="20"/>
        </w:rPr>
        <w:t>, 1688</w:t>
      </w:r>
    </w:p>
    <w:p w14:paraId="635D3B34" w14:textId="77777777" w:rsidR="00433D56" w:rsidRDefault="00433D56" w:rsidP="00433D56">
      <w:pPr>
        <w:spacing w:after="200" w:line="276" w:lineRule="auto"/>
        <w:rPr>
          <w:rFonts w:ascii="Times New Roman" w:hAnsi="Times New Roman" w:cs="Times New Roman"/>
          <w:bCs/>
          <w:sz w:val="20"/>
        </w:rPr>
      </w:pPr>
    </w:p>
    <w:p w14:paraId="0AB519F4" w14:textId="77777777" w:rsidR="00433D56" w:rsidRDefault="00433D56" w:rsidP="00433D56">
      <w:pPr>
        <w:spacing w:after="0" w:line="240" w:lineRule="auto"/>
        <w:rPr>
          <w:rFonts w:ascii="Times New Roman" w:hAnsi="Times New Roman" w:cs="Times New Roman"/>
          <w:bCs/>
          <w:sz w:val="20"/>
        </w:rPr>
      </w:pPr>
      <w:r>
        <w:rPr>
          <w:rFonts w:ascii="Times New Roman" w:hAnsi="Times New Roman" w:cs="Times New Roman"/>
          <w:bCs/>
          <w:sz w:val="20"/>
        </w:rPr>
        <w:t xml:space="preserve">5. </w:t>
      </w:r>
      <w:r w:rsidRPr="00C20679">
        <w:rPr>
          <w:rFonts w:ascii="Times New Roman" w:hAnsi="Times New Roman" w:cs="Times New Roman"/>
          <w:bCs/>
          <w:sz w:val="20"/>
        </w:rPr>
        <w:t>Why would the British government fear the teachings of Society of Friends founder George Fox?</w:t>
      </w:r>
    </w:p>
    <w:p w14:paraId="60B153DF" w14:textId="77777777" w:rsidR="00433D56" w:rsidRDefault="00433D56" w:rsidP="00433D56">
      <w:pPr>
        <w:spacing w:after="0" w:line="240" w:lineRule="auto"/>
        <w:rPr>
          <w:rFonts w:ascii="Times New Roman" w:hAnsi="Times New Roman" w:cs="Times New Roman"/>
          <w:bCs/>
          <w:sz w:val="20"/>
        </w:rPr>
      </w:pPr>
      <w:r>
        <w:rPr>
          <w:rFonts w:ascii="Times New Roman" w:hAnsi="Times New Roman" w:cs="Times New Roman"/>
          <w:bCs/>
          <w:sz w:val="20"/>
        </w:rPr>
        <w:tab/>
        <w:t xml:space="preserve">a. </w:t>
      </w:r>
      <w:r w:rsidRPr="00C20679">
        <w:rPr>
          <w:rFonts w:ascii="Times New Roman" w:hAnsi="Times New Roman" w:cs="Times New Roman"/>
          <w:bCs/>
          <w:sz w:val="20"/>
        </w:rPr>
        <w:t>Their emotional power caused them to tremble</w:t>
      </w:r>
      <w:r>
        <w:rPr>
          <w:rFonts w:ascii="Times New Roman" w:hAnsi="Times New Roman" w:cs="Times New Roman"/>
          <w:bCs/>
          <w:sz w:val="20"/>
        </w:rPr>
        <w:t>,</w:t>
      </w:r>
      <w:r w:rsidRPr="00C20679">
        <w:rPr>
          <w:rFonts w:ascii="Times New Roman" w:hAnsi="Times New Roman" w:cs="Times New Roman"/>
          <w:bCs/>
          <w:sz w:val="20"/>
        </w:rPr>
        <w:t xml:space="preserve"> and this seemed strange</w:t>
      </w:r>
      <w:r>
        <w:rPr>
          <w:rFonts w:ascii="Times New Roman" w:hAnsi="Times New Roman" w:cs="Times New Roman"/>
          <w:bCs/>
          <w:sz w:val="20"/>
        </w:rPr>
        <w:t>.</w:t>
      </w:r>
    </w:p>
    <w:p w14:paraId="0DEB6EA0" w14:textId="77777777" w:rsidR="00433D56" w:rsidRDefault="00433D56" w:rsidP="00433D56">
      <w:pPr>
        <w:spacing w:after="0" w:line="240" w:lineRule="auto"/>
        <w:rPr>
          <w:rFonts w:ascii="Times New Roman" w:hAnsi="Times New Roman" w:cs="Times New Roman"/>
          <w:bCs/>
          <w:sz w:val="20"/>
        </w:rPr>
      </w:pPr>
      <w:r>
        <w:rPr>
          <w:rFonts w:ascii="Times New Roman" w:hAnsi="Times New Roman" w:cs="Times New Roman"/>
          <w:bCs/>
          <w:sz w:val="20"/>
        </w:rPr>
        <w:tab/>
        <w:t xml:space="preserve">b. </w:t>
      </w:r>
      <w:r w:rsidRPr="00C20679">
        <w:rPr>
          <w:rFonts w:ascii="Times New Roman" w:hAnsi="Times New Roman" w:cs="Times New Roman"/>
          <w:bCs/>
          <w:sz w:val="20"/>
        </w:rPr>
        <w:t>They advocated Catholicism which was against the Anglican state church</w:t>
      </w:r>
      <w:r>
        <w:rPr>
          <w:rFonts w:ascii="Times New Roman" w:hAnsi="Times New Roman" w:cs="Times New Roman"/>
          <w:bCs/>
          <w:sz w:val="20"/>
        </w:rPr>
        <w:t>.</w:t>
      </w:r>
    </w:p>
    <w:p w14:paraId="1BFFB716" w14:textId="77777777" w:rsidR="00433D56" w:rsidRDefault="00433D56" w:rsidP="00433D56">
      <w:pPr>
        <w:spacing w:after="0" w:line="240" w:lineRule="auto"/>
        <w:rPr>
          <w:rFonts w:ascii="Times New Roman" w:hAnsi="Times New Roman" w:cs="Times New Roman"/>
          <w:bCs/>
          <w:sz w:val="20"/>
        </w:rPr>
      </w:pPr>
      <w:r>
        <w:rPr>
          <w:rFonts w:ascii="Times New Roman" w:hAnsi="Times New Roman" w:cs="Times New Roman"/>
          <w:bCs/>
          <w:sz w:val="20"/>
        </w:rPr>
        <w:tab/>
      </w:r>
      <w:r w:rsidRPr="00D67F08">
        <w:rPr>
          <w:rFonts w:ascii="Times New Roman" w:hAnsi="Times New Roman" w:cs="Times New Roman"/>
          <w:bCs/>
          <w:sz w:val="20"/>
          <w:highlight w:val="yellow"/>
        </w:rPr>
        <w:t>c. They disavowed rank and titles in a highly regimented English class structure.</w:t>
      </w:r>
    </w:p>
    <w:p w14:paraId="3C1F7AFE" w14:textId="77777777" w:rsidR="00433D56" w:rsidRDefault="00433D56" w:rsidP="00433D56">
      <w:pPr>
        <w:spacing w:after="0" w:line="240" w:lineRule="auto"/>
        <w:rPr>
          <w:rFonts w:ascii="Times New Roman" w:hAnsi="Times New Roman" w:cs="Times New Roman"/>
          <w:bCs/>
          <w:sz w:val="20"/>
        </w:rPr>
      </w:pPr>
      <w:r>
        <w:rPr>
          <w:rFonts w:ascii="Times New Roman" w:hAnsi="Times New Roman" w:cs="Times New Roman"/>
          <w:bCs/>
          <w:sz w:val="20"/>
        </w:rPr>
        <w:lastRenderedPageBreak/>
        <w:tab/>
        <w:t xml:space="preserve">d. </w:t>
      </w:r>
      <w:r w:rsidRPr="00C20679">
        <w:rPr>
          <w:rFonts w:ascii="Times New Roman" w:hAnsi="Times New Roman" w:cs="Times New Roman"/>
          <w:bCs/>
          <w:sz w:val="20"/>
        </w:rPr>
        <w:t>They were spiritualists who disavowed the divinity of Christ</w:t>
      </w:r>
    </w:p>
    <w:p w14:paraId="1EBE3E5D" w14:textId="77777777" w:rsidR="00433D56" w:rsidRDefault="00433D56" w:rsidP="00433D56">
      <w:pPr>
        <w:spacing w:after="200" w:line="276" w:lineRule="auto"/>
        <w:rPr>
          <w:rFonts w:ascii="Times New Roman" w:hAnsi="Times New Roman" w:cs="Times New Roman"/>
          <w:color w:val="FF0000"/>
          <w:sz w:val="20"/>
          <w:szCs w:val="20"/>
        </w:rPr>
      </w:pPr>
    </w:p>
    <w:p w14:paraId="036B3255" w14:textId="77777777" w:rsidR="00433D56" w:rsidRDefault="00433D56" w:rsidP="00433D56">
      <w:pPr>
        <w:spacing w:after="200" w:line="276" w:lineRule="auto"/>
        <w:rPr>
          <w:rFonts w:ascii="Times New Roman" w:hAnsi="Times New Roman" w:cs="Times New Roman"/>
          <w:sz w:val="20"/>
          <w:szCs w:val="20"/>
        </w:rPr>
      </w:pPr>
      <w:r>
        <w:rPr>
          <w:rFonts w:ascii="Times New Roman" w:hAnsi="Times New Roman" w:cs="Times New Roman"/>
          <w:sz w:val="20"/>
          <w:szCs w:val="20"/>
        </w:rPr>
        <w:t>6. The teachings of George Fox inspired which of the following colonial leaders to establish a colony’s whose original city in Latin means “city of brotherly love?”</w:t>
      </w:r>
    </w:p>
    <w:p w14:paraId="4276915D" w14:textId="77777777" w:rsidR="00433D56" w:rsidRPr="00145A5C" w:rsidRDefault="00433D56" w:rsidP="00433D56">
      <w:pPr>
        <w:spacing w:after="200" w:line="276" w:lineRule="auto"/>
        <w:rPr>
          <w:rFonts w:ascii="Times New Roman" w:hAnsi="Times New Roman" w:cs="Times New Roman"/>
          <w:sz w:val="20"/>
          <w:szCs w:val="20"/>
        </w:rPr>
      </w:pPr>
      <w:r>
        <w:rPr>
          <w:rFonts w:ascii="Times New Roman" w:hAnsi="Times New Roman" w:cs="Times New Roman"/>
          <w:sz w:val="20"/>
          <w:szCs w:val="20"/>
        </w:rPr>
        <w:tab/>
        <w:t>a. Lord Baltimore</w:t>
      </w:r>
      <w:r>
        <w:rPr>
          <w:rFonts w:ascii="Times New Roman" w:hAnsi="Times New Roman" w:cs="Times New Roman"/>
          <w:sz w:val="20"/>
          <w:szCs w:val="20"/>
        </w:rPr>
        <w:tab/>
      </w:r>
      <w:r>
        <w:rPr>
          <w:rFonts w:ascii="Times New Roman" w:hAnsi="Times New Roman" w:cs="Times New Roman"/>
          <w:sz w:val="20"/>
          <w:szCs w:val="20"/>
        </w:rPr>
        <w:tab/>
        <w:t>b. The Duke of York</w:t>
      </w:r>
      <w:r>
        <w:rPr>
          <w:rFonts w:ascii="Times New Roman" w:hAnsi="Times New Roman" w:cs="Times New Roman"/>
          <w:sz w:val="20"/>
          <w:szCs w:val="20"/>
        </w:rPr>
        <w:tab/>
      </w:r>
      <w:r w:rsidRPr="00D67F08">
        <w:rPr>
          <w:rFonts w:ascii="Times New Roman" w:hAnsi="Times New Roman" w:cs="Times New Roman"/>
          <w:sz w:val="20"/>
          <w:szCs w:val="20"/>
          <w:highlight w:val="yellow"/>
        </w:rPr>
        <w:t>c. William Penn</w:t>
      </w:r>
      <w:r>
        <w:rPr>
          <w:rFonts w:ascii="Times New Roman" w:hAnsi="Times New Roman" w:cs="Times New Roman"/>
          <w:sz w:val="20"/>
          <w:szCs w:val="20"/>
        </w:rPr>
        <w:tab/>
      </w:r>
      <w:r>
        <w:rPr>
          <w:rFonts w:ascii="Times New Roman" w:hAnsi="Times New Roman" w:cs="Times New Roman"/>
          <w:sz w:val="20"/>
          <w:szCs w:val="20"/>
        </w:rPr>
        <w:tab/>
        <w:t>d. James Oglethorpe</w:t>
      </w:r>
    </w:p>
    <w:p w14:paraId="59B37640" w14:textId="77777777" w:rsidR="00433D56" w:rsidRPr="00D675E2" w:rsidRDefault="00433D56" w:rsidP="00433D56">
      <w:pPr>
        <w:spacing w:after="200" w:line="276" w:lineRule="auto"/>
        <w:rPr>
          <w:rFonts w:ascii="Times New Roman" w:hAnsi="Times New Roman" w:cs="Times New Roman"/>
          <w:b/>
          <w:sz w:val="20"/>
        </w:rPr>
      </w:pPr>
      <w:r w:rsidRPr="00D675E2">
        <w:rPr>
          <w:rFonts w:ascii="Times New Roman" w:hAnsi="Times New Roman" w:cs="Times New Roman"/>
          <w:b/>
          <w:sz w:val="20"/>
        </w:rPr>
        <w:t xml:space="preserve">Questions </w:t>
      </w:r>
      <w:r>
        <w:rPr>
          <w:rFonts w:ascii="Times New Roman" w:hAnsi="Times New Roman" w:cs="Times New Roman"/>
          <w:b/>
          <w:sz w:val="20"/>
        </w:rPr>
        <w:t>7</w:t>
      </w:r>
      <w:r w:rsidRPr="00D675E2">
        <w:rPr>
          <w:rFonts w:ascii="Times New Roman" w:hAnsi="Times New Roman" w:cs="Times New Roman"/>
          <w:b/>
          <w:sz w:val="20"/>
        </w:rPr>
        <w:t xml:space="preserve">- </w:t>
      </w:r>
      <w:r>
        <w:rPr>
          <w:rFonts w:ascii="Times New Roman" w:hAnsi="Times New Roman" w:cs="Times New Roman"/>
          <w:b/>
          <w:sz w:val="20"/>
        </w:rPr>
        <w:t xml:space="preserve">9 </w:t>
      </w:r>
      <w:r w:rsidRPr="00D675E2">
        <w:rPr>
          <w:rFonts w:ascii="Times New Roman" w:hAnsi="Times New Roman" w:cs="Times New Roman"/>
          <w:b/>
          <w:sz w:val="20"/>
        </w:rPr>
        <w:t>Relate to the Political Cartoon Below</w:t>
      </w:r>
    </w:p>
    <w:p w14:paraId="54CC4A71" w14:textId="77777777" w:rsidR="00433D56" w:rsidRPr="00D675E2" w:rsidRDefault="00433D56" w:rsidP="00433D56">
      <w:pPr>
        <w:spacing w:after="200" w:line="276" w:lineRule="auto"/>
        <w:jc w:val="center"/>
        <w:rPr>
          <w:rFonts w:ascii="Times New Roman" w:hAnsi="Times New Roman" w:cs="Times New Roman"/>
          <w:b/>
          <w:sz w:val="20"/>
        </w:rPr>
      </w:pPr>
      <w:r w:rsidRPr="00D675E2">
        <w:rPr>
          <w:rFonts w:ascii="Times New Roman" w:hAnsi="Times New Roman" w:cs="Times New Roman"/>
          <w:b/>
          <w:noProof/>
          <w:sz w:val="20"/>
        </w:rPr>
        <mc:AlternateContent>
          <mc:Choice Requires="wps">
            <w:drawing>
              <wp:anchor distT="0" distB="0" distL="114300" distR="114300" simplePos="0" relativeHeight="251659264" behindDoc="0" locked="0" layoutInCell="1" allowOverlap="1" wp14:anchorId="21382C5D" wp14:editId="030AC015">
                <wp:simplePos x="0" y="0"/>
                <wp:positionH relativeFrom="column">
                  <wp:posOffset>31750</wp:posOffset>
                </wp:positionH>
                <wp:positionV relativeFrom="paragraph">
                  <wp:posOffset>8255</wp:posOffset>
                </wp:positionV>
                <wp:extent cx="5780405" cy="222250"/>
                <wp:effectExtent l="12700" t="8255" r="762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222250"/>
                        </a:xfrm>
                        <a:prstGeom prst="rect">
                          <a:avLst/>
                        </a:prstGeom>
                        <a:solidFill>
                          <a:srgbClr val="FFFFFF"/>
                        </a:solidFill>
                        <a:ln w="9525">
                          <a:solidFill>
                            <a:srgbClr val="000000"/>
                          </a:solidFill>
                          <a:miter lim="800000"/>
                          <a:headEnd/>
                          <a:tailEnd/>
                        </a:ln>
                      </wps:spPr>
                      <wps:txbx>
                        <w:txbxContent>
                          <w:p w14:paraId="11A85E16" w14:textId="77777777" w:rsidR="00433D56" w:rsidRDefault="00433D56" w:rsidP="00433D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82C5D" id="_x0000_t202" coordsize="21600,21600" o:spt="202" path="m,l,21600r21600,l21600,xe">
                <v:stroke joinstyle="miter"/>
                <v:path gradientshapeok="t" o:connecttype="rect"/>
              </v:shapetype>
              <v:shape id="Text Box 3" o:spid="_x0000_s1026" type="#_x0000_t202" style="position:absolute;left:0;text-align:left;margin-left:2.5pt;margin-top:.65pt;width:455.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">
                <v:textbox>
                  <w:txbxContent>
                    <w:p w14:paraId="11A85E16" w14:textId="77777777" w:rsidR="00433D56" w:rsidRDefault="00433D56" w:rsidP="00433D56"/>
                  </w:txbxContent>
                </v:textbox>
              </v:shape>
            </w:pict>
          </mc:Fallback>
        </mc:AlternateContent>
      </w:r>
      <w:r w:rsidRPr="00D675E2">
        <w:rPr>
          <w:rFonts w:ascii="Times New Roman" w:hAnsi="Times New Roman" w:cs="Times New Roman"/>
          <w:b/>
          <w:noProof/>
          <w:sz w:val="20"/>
        </w:rPr>
        <w:drawing>
          <wp:inline distT="0" distB="0" distL="0" distR="0" wp14:anchorId="4E77A65E" wp14:editId="5F363B97">
            <wp:extent cx="4552950" cy="3521811"/>
            <wp:effectExtent l="0" t="0" r="0" b="2540"/>
            <wp:docPr id="5" name="Picture 3" descr="Image result for mercantilism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ercantilism ma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0779" cy="3527867"/>
                    </a:xfrm>
                    <a:prstGeom prst="rect">
                      <a:avLst/>
                    </a:prstGeom>
                    <a:noFill/>
                    <a:ln>
                      <a:noFill/>
                    </a:ln>
                  </pic:spPr>
                </pic:pic>
              </a:graphicData>
            </a:graphic>
          </wp:inline>
        </w:drawing>
      </w:r>
    </w:p>
    <w:p w14:paraId="3C50BF0C" w14:textId="77777777" w:rsidR="00433D56" w:rsidRPr="00D675E2" w:rsidRDefault="00433D56" w:rsidP="00433D56">
      <w:pPr>
        <w:spacing w:after="0" w:line="240" w:lineRule="auto"/>
        <w:rPr>
          <w:rFonts w:ascii="Times New Roman" w:hAnsi="Times New Roman" w:cs="Times New Roman"/>
          <w:sz w:val="20"/>
        </w:rPr>
      </w:pPr>
      <w:r>
        <w:rPr>
          <w:rFonts w:ascii="Times New Roman" w:hAnsi="Times New Roman" w:cs="Times New Roman"/>
          <w:sz w:val="20"/>
        </w:rPr>
        <w:t>7</w:t>
      </w:r>
      <w:r w:rsidRPr="00D675E2">
        <w:rPr>
          <w:rFonts w:ascii="Times New Roman" w:hAnsi="Times New Roman" w:cs="Times New Roman"/>
          <w:sz w:val="20"/>
        </w:rPr>
        <w:t>. What economic principal is being described in the Image above?</w:t>
      </w:r>
    </w:p>
    <w:p w14:paraId="00BDFBB7" w14:textId="77777777" w:rsidR="00433D56" w:rsidRPr="00D675E2" w:rsidRDefault="00433D56" w:rsidP="00433D56">
      <w:pPr>
        <w:spacing w:after="0" w:line="240" w:lineRule="auto"/>
        <w:rPr>
          <w:rFonts w:ascii="Times New Roman" w:hAnsi="Times New Roman" w:cs="Times New Roman"/>
          <w:sz w:val="20"/>
        </w:rPr>
      </w:pPr>
      <w:r w:rsidRPr="00D675E2">
        <w:rPr>
          <w:rFonts w:ascii="Times New Roman" w:hAnsi="Times New Roman" w:cs="Times New Roman"/>
          <w:sz w:val="20"/>
        </w:rPr>
        <w:tab/>
        <w:t>a. Laissez-faire economics</w:t>
      </w:r>
      <w:r w:rsidRPr="00D675E2">
        <w:rPr>
          <w:rFonts w:ascii="Times New Roman" w:hAnsi="Times New Roman" w:cs="Times New Roman"/>
          <w:sz w:val="20"/>
        </w:rPr>
        <w:tab/>
      </w:r>
      <w:r w:rsidRPr="00D675E2">
        <w:rPr>
          <w:rFonts w:ascii="Times New Roman" w:hAnsi="Times New Roman" w:cs="Times New Roman"/>
          <w:sz w:val="20"/>
        </w:rPr>
        <w:tab/>
      </w:r>
      <w:r w:rsidRPr="00D675E2">
        <w:rPr>
          <w:rFonts w:ascii="Times New Roman" w:hAnsi="Times New Roman" w:cs="Times New Roman"/>
          <w:sz w:val="20"/>
        </w:rPr>
        <w:tab/>
      </w:r>
      <w:r w:rsidRPr="00D675E2">
        <w:rPr>
          <w:rFonts w:ascii="Times New Roman" w:hAnsi="Times New Roman" w:cs="Times New Roman"/>
          <w:sz w:val="20"/>
        </w:rPr>
        <w:tab/>
        <w:t>b. Supply and Demand</w:t>
      </w:r>
    </w:p>
    <w:p w14:paraId="136E527B" w14:textId="77777777" w:rsidR="00433D56" w:rsidRPr="00D675E2" w:rsidRDefault="00433D56" w:rsidP="00433D56">
      <w:pPr>
        <w:spacing w:after="0" w:line="240" w:lineRule="auto"/>
        <w:rPr>
          <w:rFonts w:ascii="Times New Roman" w:hAnsi="Times New Roman" w:cs="Times New Roman"/>
          <w:sz w:val="20"/>
        </w:rPr>
      </w:pPr>
      <w:r w:rsidRPr="00D675E2">
        <w:rPr>
          <w:rFonts w:ascii="Times New Roman" w:hAnsi="Times New Roman" w:cs="Times New Roman"/>
          <w:sz w:val="20"/>
        </w:rPr>
        <w:tab/>
        <w:t>c. Capitalism</w:t>
      </w:r>
      <w:r w:rsidRPr="00D675E2">
        <w:rPr>
          <w:rFonts w:ascii="Times New Roman" w:hAnsi="Times New Roman" w:cs="Times New Roman"/>
          <w:sz w:val="20"/>
        </w:rPr>
        <w:tab/>
      </w:r>
      <w:r w:rsidRPr="00D675E2">
        <w:rPr>
          <w:rFonts w:ascii="Times New Roman" w:hAnsi="Times New Roman" w:cs="Times New Roman"/>
          <w:sz w:val="20"/>
        </w:rPr>
        <w:tab/>
      </w:r>
      <w:r w:rsidRPr="00D675E2">
        <w:rPr>
          <w:rFonts w:ascii="Times New Roman" w:hAnsi="Times New Roman" w:cs="Times New Roman"/>
          <w:sz w:val="20"/>
        </w:rPr>
        <w:tab/>
      </w:r>
      <w:r w:rsidRPr="00D675E2">
        <w:rPr>
          <w:rFonts w:ascii="Times New Roman" w:hAnsi="Times New Roman" w:cs="Times New Roman"/>
          <w:sz w:val="20"/>
        </w:rPr>
        <w:tab/>
      </w:r>
      <w:r w:rsidRPr="00D675E2">
        <w:rPr>
          <w:rFonts w:ascii="Times New Roman" w:hAnsi="Times New Roman" w:cs="Times New Roman"/>
          <w:sz w:val="20"/>
        </w:rPr>
        <w:tab/>
      </w:r>
      <w:r w:rsidRPr="004E4D97">
        <w:rPr>
          <w:rFonts w:ascii="Times New Roman" w:hAnsi="Times New Roman" w:cs="Times New Roman"/>
          <w:sz w:val="20"/>
          <w:highlight w:val="yellow"/>
        </w:rPr>
        <w:t>d. Mercantilism</w:t>
      </w:r>
    </w:p>
    <w:p w14:paraId="0A5EF89A" w14:textId="77777777" w:rsidR="00433D56" w:rsidRDefault="00433D56" w:rsidP="00433D56">
      <w:pPr>
        <w:spacing w:after="0" w:line="240" w:lineRule="auto"/>
        <w:rPr>
          <w:rFonts w:ascii="Times New Roman" w:hAnsi="Times New Roman" w:cs="Times New Roman"/>
          <w:color w:val="FF0000"/>
          <w:sz w:val="20"/>
        </w:rPr>
      </w:pPr>
    </w:p>
    <w:p w14:paraId="7873E899" w14:textId="77777777" w:rsidR="00433D56" w:rsidRPr="00D675E2" w:rsidRDefault="00433D56" w:rsidP="00433D56">
      <w:pPr>
        <w:spacing w:after="0" w:line="240" w:lineRule="auto"/>
        <w:rPr>
          <w:rFonts w:ascii="Times New Roman" w:hAnsi="Times New Roman" w:cs="Times New Roman"/>
          <w:sz w:val="20"/>
        </w:rPr>
      </w:pPr>
      <w:r>
        <w:rPr>
          <w:rFonts w:ascii="Times New Roman" w:hAnsi="Times New Roman" w:cs="Times New Roman"/>
          <w:sz w:val="20"/>
        </w:rPr>
        <w:t>8</w:t>
      </w:r>
      <w:r w:rsidRPr="00D675E2">
        <w:rPr>
          <w:rFonts w:ascii="Times New Roman" w:hAnsi="Times New Roman" w:cs="Times New Roman"/>
          <w:sz w:val="20"/>
        </w:rPr>
        <w:t>.  The above system first developed as a result of</w:t>
      </w:r>
    </w:p>
    <w:p w14:paraId="11AF2411" w14:textId="77777777" w:rsidR="00433D56" w:rsidRPr="00D675E2" w:rsidRDefault="00433D56" w:rsidP="00433D56">
      <w:pPr>
        <w:spacing w:after="0" w:line="240" w:lineRule="auto"/>
        <w:rPr>
          <w:rFonts w:ascii="Times New Roman" w:hAnsi="Times New Roman" w:cs="Times New Roman"/>
          <w:sz w:val="20"/>
        </w:rPr>
      </w:pPr>
      <w:r w:rsidRPr="00D675E2">
        <w:rPr>
          <w:rFonts w:ascii="Times New Roman" w:hAnsi="Times New Roman" w:cs="Times New Roman"/>
          <w:sz w:val="20"/>
        </w:rPr>
        <w:tab/>
      </w:r>
      <w:r w:rsidRPr="004E4D97">
        <w:rPr>
          <w:rFonts w:ascii="Times New Roman" w:hAnsi="Times New Roman" w:cs="Times New Roman"/>
          <w:sz w:val="20"/>
          <w:highlight w:val="yellow"/>
        </w:rPr>
        <w:t>a. The Columbian Exchange</w:t>
      </w:r>
      <w:r w:rsidRPr="00D675E2">
        <w:rPr>
          <w:rFonts w:ascii="Times New Roman" w:hAnsi="Times New Roman" w:cs="Times New Roman"/>
          <w:sz w:val="20"/>
        </w:rPr>
        <w:tab/>
      </w:r>
      <w:r w:rsidRPr="00D675E2">
        <w:rPr>
          <w:rFonts w:ascii="Times New Roman" w:hAnsi="Times New Roman" w:cs="Times New Roman"/>
          <w:sz w:val="20"/>
        </w:rPr>
        <w:tab/>
      </w:r>
      <w:r w:rsidRPr="00D675E2">
        <w:rPr>
          <w:rFonts w:ascii="Times New Roman" w:hAnsi="Times New Roman" w:cs="Times New Roman"/>
          <w:sz w:val="20"/>
        </w:rPr>
        <w:tab/>
        <w:t>b. The 30 Years War</w:t>
      </w:r>
    </w:p>
    <w:p w14:paraId="07076065" w14:textId="77777777" w:rsidR="00433D56" w:rsidRDefault="00433D56" w:rsidP="00433D56">
      <w:pPr>
        <w:spacing w:after="0" w:line="240" w:lineRule="auto"/>
        <w:rPr>
          <w:rFonts w:ascii="Times New Roman" w:hAnsi="Times New Roman" w:cs="Times New Roman"/>
          <w:sz w:val="20"/>
        </w:rPr>
      </w:pPr>
      <w:r w:rsidRPr="00D675E2">
        <w:rPr>
          <w:rFonts w:ascii="Times New Roman" w:hAnsi="Times New Roman" w:cs="Times New Roman"/>
          <w:sz w:val="20"/>
        </w:rPr>
        <w:tab/>
        <w:t>b. The Treaty of Tordesillas</w:t>
      </w:r>
      <w:r w:rsidRPr="00D675E2">
        <w:rPr>
          <w:rFonts w:ascii="Times New Roman" w:hAnsi="Times New Roman" w:cs="Times New Roman"/>
          <w:sz w:val="20"/>
        </w:rPr>
        <w:tab/>
      </w:r>
      <w:r w:rsidRPr="00D675E2">
        <w:rPr>
          <w:rFonts w:ascii="Times New Roman" w:hAnsi="Times New Roman" w:cs="Times New Roman"/>
          <w:sz w:val="20"/>
        </w:rPr>
        <w:tab/>
      </w:r>
      <w:r w:rsidRPr="00D675E2">
        <w:rPr>
          <w:rFonts w:ascii="Times New Roman" w:hAnsi="Times New Roman" w:cs="Times New Roman"/>
          <w:sz w:val="20"/>
        </w:rPr>
        <w:tab/>
        <w:t>d. The Peace of Augsburg</w:t>
      </w:r>
    </w:p>
    <w:p w14:paraId="4109A95B" w14:textId="77777777" w:rsidR="00433D56" w:rsidRPr="004E4D97" w:rsidRDefault="00433D56" w:rsidP="00433D56">
      <w:pPr>
        <w:spacing w:after="0" w:line="240" w:lineRule="auto"/>
        <w:rPr>
          <w:rFonts w:ascii="Times New Roman" w:hAnsi="Times New Roman" w:cs="Times New Roman"/>
          <w:color w:val="EE0000"/>
          <w:sz w:val="20"/>
        </w:rPr>
      </w:pPr>
      <w:r>
        <w:rPr>
          <w:rFonts w:ascii="Times New Roman" w:hAnsi="Times New Roman" w:cs="Times New Roman"/>
          <w:color w:val="EE0000"/>
          <w:sz w:val="20"/>
        </w:rPr>
        <w:t>The demand for exotic high value items from the New World</w:t>
      </w:r>
    </w:p>
    <w:p w14:paraId="2AB2D769" w14:textId="77777777" w:rsidR="00433D56" w:rsidRPr="00D675E2" w:rsidRDefault="00433D56" w:rsidP="00433D56">
      <w:pPr>
        <w:spacing w:after="0" w:line="240" w:lineRule="auto"/>
        <w:rPr>
          <w:rFonts w:ascii="Times New Roman" w:hAnsi="Times New Roman" w:cs="Times New Roman"/>
          <w:sz w:val="20"/>
        </w:rPr>
      </w:pPr>
    </w:p>
    <w:p w14:paraId="29FE9855" w14:textId="77777777" w:rsidR="00433D56" w:rsidRPr="00D675E2" w:rsidRDefault="00433D56" w:rsidP="00433D56">
      <w:pPr>
        <w:spacing w:after="0" w:line="240" w:lineRule="auto"/>
        <w:rPr>
          <w:rFonts w:ascii="Times New Roman" w:hAnsi="Times New Roman" w:cs="Times New Roman"/>
          <w:sz w:val="20"/>
        </w:rPr>
      </w:pPr>
      <w:r>
        <w:rPr>
          <w:rFonts w:ascii="Times New Roman" w:hAnsi="Times New Roman" w:cs="Times New Roman"/>
          <w:sz w:val="20"/>
        </w:rPr>
        <w:t>9</w:t>
      </w:r>
      <w:r w:rsidRPr="00D675E2">
        <w:rPr>
          <w:rFonts w:ascii="Times New Roman" w:hAnsi="Times New Roman" w:cs="Times New Roman"/>
          <w:sz w:val="20"/>
        </w:rPr>
        <w:t>.Which maritime power would have developed the most widespread maritime empire during the 17th century</w:t>
      </w:r>
      <w:r>
        <w:rPr>
          <w:rFonts w:ascii="Times New Roman" w:hAnsi="Times New Roman" w:cs="Times New Roman"/>
          <w:sz w:val="20"/>
        </w:rPr>
        <w:t xml:space="preserve"> largely due to pioneering joint-stock companies</w:t>
      </w:r>
      <w:r w:rsidRPr="00D675E2">
        <w:rPr>
          <w:rFonts w:ascii="Times New Roman" w:hAnsi="Times New Roman" w:cs="Times New Roman"/>
          <w:sz w:val="20"/>
        </w:rPr>
        <w:t>?</w:t>
      </w:r>
    </w:p>
    <w:p w14:paraId="2726CFC5" w14:textId="77777777" w:rsidR="00433D56" w:rsidRDefault="00433D56" w:rsidP="00433D56">
      <w:pPr>
        <w:spacing w:after="0" w:line="240" w:lineRule="auto"/>
        <w:rPr>
          <w:rFonts w:ascii="Times New Roman" w:hAnsi="Times New Roman" w:cs="Times New Roman"/>
          <w:sz w:val="20"/>
        </w:rPr>
      </w:pPr>
      <w:r w:rsidRPr="00D675E2">
        <w:rPr>
          <w:rFonts w:ascii="Times New Roman" w:hAnsi="Times New Roman" w:cs="Times New Roman"/>
          <w:sz w:val="20"/>
        </w:rPr>
        <w:tab/>
      </w:r>
      <w:r w:rsidRPr="004E4D97">
        <w:rPr>
          <w:rFonts w:ascii="Times New Roman" w:hAnsi="Times New Roman" w:cs="Times New Roman"/>
          <w:sz w:val="20"/>
          <w:highlight w:val="yellow"/>
        </w:rPr>
        <w:t>a. Holland</w:t>
      </w:r>
      <w:r w:rsidRPr="00D675E2">
        <w:rPr>
          <w:rFonts w:ascii="Times New Roman" w:hAnsi="Times New Roman" w:cs="Times New Roman"/>
          <w:sz w:val="20"/>
        </w:rPr>
        <w:tab/>
        <w:t>b. England</w:t>
      </w:r>
      <w:r w:rsidRPr="00D675E2">
        <w:rPr>
          <w:rFonts w:ascii="Times New Roman" w:hAnsi="Times New Roman" w:cs="Times New Roman"/>
          <w:sz w:val="20"/>
        </w:rPr>
        <w:tab/>
      </w:r>
      <w:r w:rsidRPr="00D675E2">
        <w:rPr>
          <w:rFonts w:ascii="Times New Roman" w:hAnsi="Times New Roman" w:cs="Times New Roman"/>
          <w:sz w:val="20"/>
        </w:rPr>
        <w:tab/>
        <w:t>c. France</w:t>
      </w:r>
      <w:r w:rsidRPr="00D675E2">
        <w:rPr>
          <w:rFonts w:ascii="Times New Roman" w:hAnsi="Times New Roman" w:cs="Times New Roman"/>
          <w:sz w:val="20"/>
        </w:rPr>
        <w:tab/>
      </w:r>
      <w:r w:rsidRPr="00D675E2">
        <w:rPr>
          <w:rFonts w:ascii="Times New Roman" w:hAnsi="Times New Roman" w:cs="Times New Roman"/>
          <w:sz w:val="20"/>
        </w:rPr>
        <w:tab/>
        <w:t>d. Spain</w:t>
      </w:r>
    </w:p>
    <w:p w14:paraId="16FD78B5" w14:textId="77777777" w:rsidR="00433D56" w:rsidRPr="004E4D97" w:rsidRDefault="00433D56" w:rsidP="00433D56">
      <w:pPr>
        <w:spacing w:after="0" w:line="240" w:lineRule="auto"/>
        <w:rPr>
          <w:rFonts w:ascii="Times New Roman" w:hAnsi="Times New Roman" w:cs="Times New Roman"/>
          <w:color w:val="EE0000"/>
          <w:sz w:val="20"/>
        </w:rPr>
      </w:pPr>
      <w:r>
        <w:rPr>
          <w:rFonts w:ascii="Times New Roman" w:hAnsi="Times New Roman" w:cs="Times New Roman"/>
          <w:color w:val="EE0000"/>
          <w:sz w:val="20"/>
        </w:rPr>
        <w:t>The key phrase was pioneering joint stock companies</w:t>
      </w:r>
    </w:p>
    <w:p w14:paraId="150C7DD1" w14:textId="77777777" w:rsidR="00433D56" w:rsidRDefault="00433D56" w:rsidP="00433D56">
      <w:pPr>
        <w:spacing w:after="0" w:line="240" w:lineRule="auto"/>
        <w:rPr>
          <w:rFonts w:ascii="Times New Roman" w:hAnsi="Times New Roman" w:cs="Times New Roman"/>
          <w:sz w:val="20"/>
          <w:szCs w:val="20"/>
        </w:rPr>
      </w:pPr>
    </w:p>
    <w:p w14:paraId="1B436809"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b/>
          <w:bCs/>
          <w:sz w:val="20"/>
          <w:szCs w:val="20"/>
        </w:rPr>
        <w:t>The Document below relates to Questions 10 -13</w:t>
      </w:r>
    </w:p>
    <w:p w14:paraId="03FAE216"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sz w:val="20"/>
          <w:szCs w:val="20"/>
        </w:rPr>
        <w:t xml:space="preserve">"Be therefore ordered and enacted…That whatsoever person or persons within this Province…shall henceforth blaspheme God, that is curse Him or shall deny our Savior Christ to be the Son of God or shall deny the Holy Trinity…shall be punished with death and confiscation of property. And whereas that no persons thereunto belonging professing to believe in Jesus Christ, shall from henceforth be in any way troubled, molested or discountenanced for in respect of his or her religion nor in free exercise thereof within this province or the islands </w:t>
      </w:r>
      <w:r>
        <w:rPr>
          <w:rStyle w:val="normaltextrun"/>
          <w:rFonts w:eastAsiaTheme="majorEastAsia"/>
          <w:sz w:val="20"/>
          <w:szCs w:val="20"/>
        </w:rPr>
        <w:lastRenderedPageBreak/>
        <w:t>thereunto belonging nor in any way compelled to the belief or exercise of any other Religion against his or her consent."</w:t>
      </w:r>
      <w:r>
        <w:rPr>
          <w:rStyle w:val="eop"/>
          <w:rFonts w:eastAsiaTheme="majorEastAsia"/>
          <w:sz w:val="20"/>
          <w:szCs w:val="20"/>
        </w:rPr>
        <w:t> </w:t>
      </w:r>
    </w:p>
    <w:p w14:paraId="4AC01E0A" w14:textId="77777777" w:rsidR="00433D56" w:rsidRDefault="00433D56" w:rsidP="00433D56">
      <w:pPr>
        <w:pStyle w:val="paragraph"/>
        <w:spacing w:before="0" w:beforeAutospacing="0" w:after="0" w:afterAutospacing="0"/>
        <w:ind w:firstLine="5040"/>
        <w:textAlignment w:val="baseline"/>
        <w:rPr>
          <w:rFonts w:ascii="&amp;quot" w:hAnsi="&amp;quot"/>
          <w:sz w:val="18"/>
          <w:szCs w:val="18"/>
        </w:rPr>
      </w:pPr>
      <w:r>
        <w:rPr>
          <w:rStyle w:val="normaltextrun"/>
          <w:rFonts w:eastAsiaTheme="majorEastAsia"/>
          <w:sz w:val="20"/>
          <w:szCs w:val="20"/>
        </w:rPr>
        <w:t>-The Maryland Act of Toleration, 1649</w:t>
      </w:r>
      <w:r>
        <w:rPr>
          <w:rStyle w:val="eop"/>
          <w:rFonts w:eastAsiaTheme="majorEastAsia"/>
          <w:sz w:val="20"/>
          <w:szCs w:val="20"/>
        </w:rPr>
        <w:t> </w:t>
      </w:r>
    </w:p>
    <w:p w14:paraId="474D3A60"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eop"/>
          <w:rFonts w:eastAsiaTheme="majorEastAsia"/>
          <w:sz w:val="20"/>
          <w:szCs w:val="20"/>
        </w:rPr>
        <w:t> </w:t>
      </w:r>
    </w:p>
    <w:p w14:paraId="78C55F6B"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sz w:val="20"/>
          <w:szCs w:val="20"/>
        </w:rPr>
        <w:t>10. Which of the following religious groups were the authors the above document?</w:t>
      </w:r>
      <w:r>
        <w:rPr>
          <w:rStyle w:val="eop"/>
          <w:rFonts w:eastAsiaTheme="majorEastAsia"/>
          <w:sz w:val="20"/>
          <w:szCs w:val="20"/>
        </w:rPr>
        <w:t> </w:t>
      </w:r>
    </w:p>
    <w:p w14:paraId="46EA9750" w14:textId="77777777" w:rsidR="00433D56" w:rsidRDefault="00433D56" w:rsidP="00433D56">
      <w:pPr>
        <w:pStyle w:val="paragraph"/>
        <w:spacing w:before="0" w:beforeAutospacing="0" w:after="0" w:afterAutospacing="0"/>
        <w:ind w:firstLine="720"/>
        <w:textAlignment w:val="baseline"/>
        <w:rPr>
          <w:rStyle w:val="eop"/>
          <w:rFonts w:eastAsiaTheme="majorEastAsia"/>
          <w:sz w:val="20"/>
          <w:szCs w:val="20"/>
        </w:rPr>
      </w:pPr>
      <w:r>
        <w:rPr>
          <w:rStyle w:val="normaltextrun"/>
          <w:rFonts w:eastAsiaTheme="majorEastAsia"/>
          <w:sz w:val="20"/>
          <w:szCs w:val="20"/>
        </w:rPr>
        <w:t>a. Jews</w:t>
      </w:r>
      <w:r>
        <w:rPr>
          <w:rStyle w:val="normaltextrun"/>
          <w:rFonts w:eastAsiaTheme="majorEastAsia"/>
          <w:sz w:val="20"/>
          <w:szCs w:val="20"/>
        </w:rPr>
        <w:tab/>
      </w:r>
      <w:r>
        <w:rPr>
          <w:rStyle w:val="normaltextrun"/>
          <w:rFonts w:eastAsiaTheme="majorEastAsia"/>
          <w:sz w:val="20"/>
          <w:szCs w:val="20"/>
        </w:rPr>
        <w:tab/>
        <w:t xml:space="preserve"> </w:t>
      </w:r>
      <w:r>
        <w:rPr>
          <w:rStyle w:val="normaltextrun"/>
          <w:rFonts w:eastAsiaTheme="majorEastAsia"/>
          <w:sz w:val="20"/>
          <w:szCs w:val="20"/>
        </w:rPr>
        <w:tab/>
        <w:t>b. Puritans</w:t>
      </w:r>
      <w:r>
        <w:rPr>
          <w:rStyle w:val="normaltextrun"/>
          <w:rFonts w:eastAsiaTheme="majorEastAsia"/>
          <w:sz w:val="20"/>
          <w:szCs w:val="20"/>
        </w:rPr>
        <w:tab/>
      </w:r>
      <w:r>
        <w:rPr>
          <w:rStyle w:val="normaltextrun"/>
          <w:rFonts w:eastAsiaTheme="majorEastAsia"/>
          <w:sz w:val="20"/>
          <w:szCs w:val="20"/>
        </w:rPr>
        <w:tab/>
        <w:t>c. Quakers</w:t>
      </w:r>
      <w:r>
        <w:rPr>
          <w:rStyle w:val="normaltextrun"/>
          <w:rFonts w:eastAsiaTheme="majorEastAsia"/>
          <w:sz w:val="20"/>
          <w:szCs w:val="20"/>
        </w:rPr>
        <w:tab/>
      </w:r>
      <w:r w:rsidRPr="004E4D97">
        <w:rPr>
          <w:rStyle w:val="normaltextrun"/>
          <w:rFonts w:eastAsiaTheme="majorEastAsia"/>
          <w:sz w:val="20"/>
          <w:szCs w:val="20"/>
          <w:highlight w:val="yellow"/>
        </w:rPr>
        <w:t>d. Roman Catholics</w:t>
      </w:r>
      <w:r>
        <w:rPr>
          <w:rStyle w:val="eop"/>
          <w:rFonts w:eastAsiaTheme="majorEastAsia"/>
          <w:sz w:val="20"/>
          <w:szCs w:val="20"/>
        </w:rPr>
        <w:t> </w:t>
      </w:r>
    </w:p>
    <w:p w14:paraId="30BBB340" w14:textId="77777777" w:rsidR="00433D56" w:rsidRPr="00C872EC" w:rsidRDefault="00433D56" w:rsidP="00433D56">
      <w:pPr>
        <w:pStyle w:val="paragraph"/>
        <w:spacing w:before="0" w:beforeAutospacing="0" w:after="0" w:afterAutospacing="0"/>
        <w:ind w:firstLine="720"/>
        <w:textAlignment w:val="baseline"/>
        <w:rPr>
          <w:rFonts w:ascii="&amp;quot" w:hAnsi="&amp;quot"/>
          <w:color w:val="FF0000"/>
          <w:sz w:val="18"/>
          <w:szCs w:val="18"/>
        </w:rPr>
      </w:pPr>
    </w:p>
    <w:p w14:paraId="2BD87A43"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eop"/>
          <w:rFonts w:eastAsiaTheme="majorEastAsia"/>
          <w:sz w:val="20"/>
          <w:szCs w:val="20"/>
        </w:rPr>
        <w:t> </w:t>
      </w:r>
    </w:p>
    <w:p w14:paraId="2AD73847"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sz w:val="20"/>
          <w:szCs w:val="20"/>
        </w:rPr>
        <w:t>11. Which of the following best summarizes the attitude toward religious beliefs expressed in this document?</w:t>
      </w:r>
      <w:r>
        <w:rPr>
          <w:rStyle w:val="eop"/>
          <w:rFonts w:eastAsiaTheme="majorEastAsia"/>
          <w:sz w:val="20"/>
          <w:szCs w:val="20"/>
        </w:rPr>
        <w:t> </w:t>
      </w:r>
    </w:p>
    <w:p w14:paraId="1D96D0C4" w14:textId="77777777" w:rsidR="00433D56" w:rsidRDefault="00433D56" w:rsidP="00433D56">
      <w:pPr>
        <w:pStyle w:val="paragraph"/>
        <w:spacing w:before="0" w:beforeAutospacing="0" w:after="0" w:afterAutospacing="0"/>
        <w:ind w:firstLine="720"/>
        <w:textAlignment w:val="baseline"/>
        <w:rPr>
          <w:rFonts w:ascii="&amp;quot" w:hAnsi="&amp;quot"/>
          <w:sz w:val="18"/>
          <w:szCs w:val="18"/>
        </w:rPr>
      </w:pPr>
      <w:r>
        <w:rPr>
          <w:rStyle w:val="normaltextrun"/>
          <w:rFonts w:eastAsiaTheme="majorEastAsia"/>
          <w:sz w:val="20"/>
          <w:szCs w:val="20"/>
        </w:rPr>
        <w:t>a. All individuals should be free to believe or not believe in God as wished.</w:t>
      </w:r>
      <w:r>
        <w:rPr>
          <w:rStyle w:val="eop"/>
          <w:rFonts w:eastAsiaTheme="majorEastAsia"/>
          <w:sz w:val="20"/>
          <w:szCs w:val="20"/>
        </w:rPr>
        <w:t> </w:t>
      </w:r>
    </w:p>
    <w:p w14:paraId="3DD3A1EE" w14:textId="77777777" w:rsidR="00433D56" w:rsidRDefault="00433D56" w:rsidP="00433D56">
      <w:pPr>
        <w:pStyle w:val="paragraph"/>
        <w:spacing w:before="0" w:beforeAutospacing="0" w:after="0" w:afterAutospacing="0"/>
        <w:ind w:firstLine="720"/>
        <w:textAlignment w:val="baseline"/>
        <w:rPr>
          <w:rFonts w:ascii="&amp;quot" w:hAnsi="&amp;quot"/>
          <w:sz w:val="18"/>
          <w:szCs w:val="18"/>
        </w:rPr>
      </w:pPr>
      <w:r>
        <w:rPr>
          <w:rStyle w:val="normaltextrun"/>
          <w:rFonts w:eastAsiaTheme="majorEastAsia"/>
          <w:sz w:val="20"/>
          <w:szCs w:val="20"/>
        </w:rPr>
        <w:t>b. Religion was a private personal matter that the government should not try and influence</w:t>
      </w:r>
      <w:r>
        <w:rPr>
          <w:rStyle w:val="eop"/>
          <w:rFonts w:eastAsiaTheme="majorEastAsia"/>
          <w:sz w:val="20"/>
          <w:szCs w:val="20"/>
        </w:rPr>
        <w:t> </w:t>
      </w:r>
    </w:p>
    <w:p w14:paraId="7AF8002C" w14:textId="77777777" w:rsidR="00433D56" w:rsidRDefault="00433D56" w:rsidP="00433D56">
      <w:pPr>
        <w:pStyle w:val="paragraph"/>
        <w:spacing w:before="0" w:beforeAutospacing="0" w:after="0" w:afterAutospacing="0"/>
        <w:ind w:firstLine="720"/>
        <w:textAlignment w:val="baseline"/>
        <w:rPr>
          <w:rFonts w:ascii="&amp;quot" w:hAnsi="&amp;quot"/>
          <w:sz w:val="18"/>
          <w:szCs w:val="18"/>
        </w:rPr>
      </w:pPr>
      <w:r w:rsidRPr="004E4D97">
        <w:rPr>
          <w:rStyle w:val="normaltextrun"/>
          <w:rFonts w:eastAsiaTheme="majorEastAsia"/>
          <w:sz w:val="20"/>
          <w:szCs w:val="20"/>
          <w:highlight w:val="yellow"/>
        </w:rPr>
        <w:t>c.Christians should be able to practice their faith without fear of prosecution</w:t>
      </w:r>
      <w:r>
        <w:rPr>
          <w:rStyle w:val="eop"/>
          <w:rFonts w:eastAsiaTheme="majorEastAsia"/>
          <w:sz w:val="20"/>
          <w:szCs w:val="20"/>
        </w:rPr>
        <w:t> </w:t>
      </w:r>
    </w:p>
    <w:p w14:paraId="172B9A96" w14:textId="77777777" w:rsidR="00433D56" w:rsidRDefault="00433D56" w:rsidP="00433D56">
      <w:pPr>
        <w:pStyle w:val="paragraph"/>
        <w:spacing w:before="0" w:beforeAutospacing="0" w:after="0" w:afterAutospacing="0"/>
        <w:ind w:firstLine="720"/>
        <w:textAlignment w:val="baseline"/>
        <w:rPr>
          <w:rStyle w:val="eop"/>
          <w:rFonts w:eastAsiaTheme="majorEastAsia"/>
          <w:sz w:val="20"/>
          <w:szCs w:val="20"/>
        </w:rPr>
      </w:pPr>
      <w:r>
        <w:rPr>
          <w:rStyle w:val="normaltextrun"/>
          <w:rFonts w:eastAsiaTheme="majorEastAsia"/>
          <w:sz w:val="20"/>
          <w:szCs w:val="20"/>
        </w:rPr>
        <w:t>d. The Colony should be reserved for the one specific type of Christianity approved by local government.</w:t>
      </w:r>
      <w:r>
        <w:rPr>
          <w:rStyle w:val="eop"/>
          <w:rFonts w:eastAsiaTheme="majorEastAsia"/>
          <w:sz w:val="20"/>
          <w:szCs w:val="20"/>
        </w:rPr>
        <w:t> </w:t>
      </w:r>
    </w:p>
    <w:p w14:paraId="7ED6370B" w14:textId="77777777" w:rsidR="00433D56" w:rsidRPr="004E4D97" w:rsidRDefault="00433D56" w:rsidP="00433D56">
      <w:pPr>
        <w:pStyle w:val="paragraph"/>
        <w:spacing w:before="0" w:beforeAutospacing="0" w:after="0" w:afterAutospacing="0"/>
        <w:ind w:firstLine="720"/>
        <w:textAlignment w:val="baseline"/>
        <w:rPr>
          <w:rFonts w:ascii="&amp;quot" w:hAnsi="&amp;quot"/>
          <w:color w:val="EE0000"/>
          <w:sz w:val="18"/>
          <w:szCs w:val="18"/>
        </w:rPr>
      </w:pPr>
      <w:r>
        <w:rPr>
          <w:rStyle w:val="eop"/>
          <w:rFonts w:eastAsiaTheme="majorEastAsia"/>
          <w:color w:val="EE0000"/>
          <w:sz w:val="20"/>
          <w:szCs w:val="20"/>
        </w:rPr>
        <w:t>It would have been phrased this way to appease all groups</w:t>
      </w:r>
    </w:p>
    <w:p w14:paraId="7B0A96EE"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eop"/>
          <w:rFonts w:eastAsiaTheme="majorEastAsia"/>
          <w:sz w:val="20"/>
          <w:szCs w:val="20"/>
        </w:rPr>
        <w:t> </w:t>
      </w:r>
    </w:p>
    <w:p w14:paraId="604D2511"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sz w:val="20"/>
          <w:szCs w:val="20"/>
        </w:rPr>
        <w:t>12. Which religious denomination would have been most threatened by this so-called Act of Toleration?</w:t>
      </w:r>
      <w:r>
        <w:rPr>
          <w:rStyle w:val="eop"/>
          <w:rFonts w:eastAsiaTheme="majorEastAsia"/>
          <w:sz w:val="20"/>
          <w:szCs w:val="20"/>
        </w:rPr>
        <w:t> </w:t>
      </w:r>
    </w:p>
    <w:p w14:paraId="0A93D9B7" w14:textId="77777777" w:rsidR="00433D56" w:rsidRDefault="00433D56" w:rsidP="00433D56">
      <w:pPr>
        <w:pStyle w:val="paragraph"/>
        <w:spacing w:before="0" w:beforeAutospacing="0" w:after="0" w:afterAutospacing="0"/>
        <w:ind w:firstLine="720"/>
        <w:textAlignment w:val="baseline"/>
        <w:rPr>
          <w:rStyle w:val="eop"/>
          <w:rFonts w:eastAsiaTheme="majorEastAsia"/>
          <w:sz w:val="20"/>
          <w:szCs w:val="20"/>
        </w:rPr>
      </w:pPr>
      <w:r w:rsidRPr="00445D05">
        <w:rPr>
          <w:rStyle w:val="normaltextrun"/>
          <w:rFonts w:eastAsiaTheme="majorEastAsia"/>
          <w:sz w:val="20"/>
          <w:szCs w:val="20"/>
        </w:rPr>
        <w:t>a. Jews</w:t>
      </w:r>
      <w:r>
        <w:rPr>
          <w:rStyle w:val="normaltextrun"/>
          <w:rFonts w:eastAsiaTheme="majorEastAsia"/>
          <w:sz w:val="20"/>
          <w:szCs w:val="20"/>
        </w:rPr>
        <w:tab/>
      </w:r>
      <w:r>
        <w:rPr>
          <w:rStyle w:val="normaltextrun"/>
          <w:rFonts w:eastAsiaTheme="majorEastAsia"/>
          <w:sz w:val="20"/>
          <w:szCs w:val="20"/>
        </w:rPr>
        <w:tab/>
        <w:t xml:space="preserve"> </w:t>
      </w:r>
      <w:r w:rsidRPr="004E4D97">
        <w:rPr>
          <w:rStyle w:val="normaltextrun"/>
          <w:rFonts w:eastAsiaTheme="majorEastAsia"/>
          <w:sz w:val="20"/>
          <w:szCs w:val="20"/>
          <w:highlight w:val="yellow"/>
        </w:rPr>
        <w:t>b. Puritans</w:t>
      </w:r>
      <w:r>
        <w:rPr>
          <w:rStyle w:val="normaltextrun"/>
          <w:rFonts w:eastAsiaTheme="majorEastAsia"/>
          <w:sz w:val="20"/>
          <w:szCs w:val="20"/>
        </w:rPr>
        <w:tab/>
      </w:r>
      <w:r>
        <w:rPr>
          <w:rStyle w:val="normaltextrun"/>
          <w:rFonts w:eastAsiaTheme="majorEastAsia"/>
          <w:sz w:val="20"/>
          <w:szCs w:val="20"/>
        </w:rPr>
        <w:tab/>
        <w:t>c. Quakers</w:t>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t>d. Roman</w:t>
      </w:r>
      <w:r>
        <w:rPr>
          <w:rStyle w:val="eop"/>
          <w:rFonts w:eastAsiaTheme="majorEastAsia"/>
          <w:sz w:val="20"/>
          <w:szCs w:val="20"/>
        </w:rPr>
        <w:t> Catholics</w:t>
      </w:r>
    </w:p>
    <w:p w14:paraId="65140178" w14:textId="77777777" w:rsidR="00433D56" w:rsidRPr="004E4D97" w:rsidRDefault="00433D56" w:rsidP="00433D56">
      <w:pPr>
        <w:pStyle w:val="paragraph"/>
        <w:spacing w:before="0" w:beforeAutospacing="0" w:after="0" w:afterAutospacing="0"/>
        <w:ind w:firstLine="720"/>
        <w:textAlignment w:val="baseline"/>
        <w:rPr>
          <w:rStyle w:val="eop"/>
          <w:rFonts w:eastAsiaTheme="majorEastAsia"/>
          <w:color w:val="EE0000"/>
          <w:sz w:val="20"/>
          <w:szCs w:val="20"/>
        </w:rPr>
      </w:pPr>
      <w:r>
        <w:rPr>
          <w:rStyle w:val="eop"/>
          <w:rFonts w:eastAsiaTheme="majorEastAsia"/>
          <w:color w:val="EE0000"/>
          <w:sz w:val="20"/>
          <w:szCs w:val="20"/>
        </w:rPr>
        <w:t>Their argument had long been too much Catholic rituals in the Anglican Cgurch</w:t>
      </w:r>
    </w:p>
    <w:p w14:paraId="4B893714" w14:textId="77777777" w:rsidR="00433D56" w:rsidRDefault="00433D56" w:rsidP="00433D56">
      <w:pPr>
        <w:pStyle w:val="paragraph"/>
        <w:spacing w:before="0" w:beforeAutospacing="0" w:after="0" w:afterAutospacing="0"/>
        <w:textAlignment w:val="baseline"/>
        <w:rPr>
          <w:rStyle w:val="eop"/>
          <w:rFonts w:eastAsiaTheme="majorEastAsia"/>
          <w:color w:val="FF0000"/>
          <w:sz w:val="20"/>
          <w:szCs w:val="20"/>
        </w:rPr>
      </w:pPr>
    </w:p>
    <w:p w14:paraId="6A12D5FA"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sz w:val="20"/>
          <w:szCs w:val="20"/>
        </w:rPr>
        <w:t>13. Which of the following leaders would have been the inspiration behind the above edict?</w:t>
      </w:r>
      <w:r>
        <w:rPr>
          <w:rStyle w:val="eop"/>
          <w:rFonts w:eastAsiaTheme="majorEastAsia"/>
          <w:sz w:val="20"/>
          <w:szCs w:val="20"/>
        </w:rPr>
        <w:t> </w:t>
      </w:r>
    </w:p>
    <w:p w14:paraId="6FA7BE3F" w14:textId="77777777" w:rsidR="00433D56" w:rsidRDefault="00433D56" w:rsidP="00433D56">
      <w:pPr>
        <w:pStyle w:val="paragraph"/>
        <w:spacing w:before="0" w:beforeAutospacing="0" w:after="0" w:afterAutospacing="0"/>
        <w:ind w:firstLine="720"/>
        <w:textAlignment w:val="baseline"/>
        <w:rPr>
          <w:rStyle w:val="eop"/>
          <w:rFonts w:eastAsiaTheme="majorEastAsia"/>
          <w:sz w:val="20"/>
          <w:szCs w:val="20"/>
        </w:rPr>
      </w:pPr>
      <w:r>
        <w:rPr>
          <w:rStyle w:val="normaltextrun"/>
          <w:rFonts w:eastAsiaTheme="majorEastAsia"/>
          <w:sz w:val="20"/>
          <w:szCs w:val="20"/>
        </w:rPr>
        <w:t>a. William Berkeley</w:t>
      </w:r>
      <w:r>
        <w:rPr>
          <w:rStyle w:val="normaltextrun"/>
          <w:rFonts w:eastAsiaTheme="majorEastAsia"/>
          <w:sz w:val="20"/>
          <w:szCs w:val="20"/>
        </w:rPr>
        <w:tab/>
      </w:r>
      <w:r w:rsidRPr="004E4D97">
        <w:rPr>
          <w:rStyle w:val="normaltextrun"/>
          <w:rFonts w:eastAsiaTheme="majorEastAsia"/>
          <w:sz w:val="20"/>
          <w:szCs w:val="20"/>
          <w:highlight w:val="yellow"/>
        </w:rPr>
        <w:t xml:space="preserve">b. </w:t>
      </w:r>
      <w:r w:rsidRPr="004E4D97">
        <w:rPr>
          <w:rStyle w:val="spellingerror"/>
          <w:rFonts w:eastAsiaTheme="majorEastAsia"/>
          <w:sz w:val="20"/>
          <w:szCs w:val="20"/>
          <w:highlight w:val="yellow"/>
        </w:rPr>
        <w:t>Cecilius</w:t>
      </w:r>
      <w:r w:rsidRPr="004E4D97">
        <w:rPr>
          <w:rStyle w:val="normaltextrun"/>
          <w:rFonts w:eastAsiaTheme="majorEastAsia"/>
          <w:sz w:val="20"/>
          <w:szCs w:val="20"/>
          <w:highlight w:val="yellow"/>
        </w:rPr>
        <w:t xml:space="preserve"> </w:t>
      </w:r>
      <w:r w:rsidRPr="004E4D97">
        <w:rPr>
          <w:rStyle w:val="spellingerror"/>
          <w:rFonts w:eastAsiaTheme="majorEastAsia"/>
          <w:sz w:val="20"/>
          <w:szCs w:val="20"/>
          <w:highlight w:val="yellow"/>
        </w:rPr>
        <w:t>Calvert</w:t>
      </w:r>
      <w:r w:rsidRPr="00445D05">
        <w:rPr>
          <w:rStyle w:val="spellingerror"/>
          <w:rFonts w:eastAsiaTheme="majorEastAsia"/>
          <w:sz w:val="20"/>
          <w:szCs w:val="20"/>
        </w:rPr>
        <w:tab/>
        <w:t>c</w:t>
      </w:r>
      <w:r w:rsidRPr="00445D05">
        <w:rPr>
          <w:rStyle w:val="normaltextrun"/>
          <w:rFonts w:eastAsiaTheme="majorEastAsia"/>
          <w:sz w:val="20"/>
          <w:szCs w:val="20"/>
        </w:rPr>
        <w:t>. George Fox</w:t>
      </w:r>
      <w:r w:rsidRPr="00445D05">
        <w:rPr>
          <w:rStyle w:val="normaltextrun"/>
          <w:rFonts w:eastAsiaTheme="majorEastAsia"/>
          <w:sz w:val="20"/>
          <w:szCs w:val="20"/>
        </w:rPr>
        <w:tab/>
        <w:t>d. The Duke of York</w:t>
      </w:r>
      <w:r>
        <w:rPr>
          <w:rStyle w:val="eop"/>
          <w:rFonts w:eastAsiaTheme="majorEastAsia"/>
          <w:sz w:val="20"/>
          <w:szCs w:val="20"/>
        </w:rPr>
        <w:t> </w:t>
      </w:r>
    </w:p>
    <w:p w14:paraId="113A5C58" w14:textId="77777777" w:rsidR="00433D56" w:rsidRPr="004E4D97" w:rsidRDefault="00433D56" w:rsidP="00433D56">
      <w:pPr>
        <w:pStyle w:val="paragraph"/>
        <w:spacing w:before="0" w:beforeAutospacing="0" w:after="0" w:afterAutospacing="0"/>
        <w:ind w:firstLine="720"/>
        <w:textAlignment w:val="baseline"/>
        <w:rPr>
          <w:rStyle w:val="eop"/>
          <w:rFonts w:eastAsiaTheme="majorEastAsia"/>
          <w:color w:val="EE0000"/>
          <w:sz w:val="20"/>
          <w:szCs w:val="20"/>
        </w:rPr>
      </w:pPr>
      <w:r>
        <w:rPr>
          <w:rStyle w:val="eop"/>
          <w:rFonts w:eastAsiaTheme="majorEastAsia"/>
          <w:color w:val="EE0000"/>
          <w:sz w:val="20"/>
          <w:szCs w:val="20"/>
        </w:rPr>
        <w:t>This was Lord Baltimore</w:t>
      </w:r>
    </w:p>
    <w:p w14:paraId="06F54D5A" w14:textId="77777777" w:rsidR="00433D56" w:rsidRPr="00C872EC" w:rsidRDefault="00433D56" w:rsidP="00433D56">
      <w:pPr>
        <w:pStyle w:val="paragraph"/>
        <w:spacing w:before="0" w:beforeAutospacing="0" w:after="0" w:afterAutospacing="0"/>
        <w:ind w:firstLine="720"/>
        <w:textAlignment w:val="baseline"/>
        <w:rPr>
          <w:rStyle w:val="eop"/>
          <w:rFonts w:eastAsiaTheme="majorEastAsia"/>
          <w:color w:val="FF0000"/>
          <w:sz w:val="20"/>
          <w:szCs w:val="20"/>
        </w:rPr>
      </w:pPr>
    </w:p>
    <w:p w14:paraId="0BA51DB6" w14:textId="77777777" w:rsidR="00433D56" w:rsidRDefault="00433D56" w:rsidP="00433D56">
      <w:pPr>
        <w:pStyle w:val="paragraph"/>
        <w:spacing w:before="0" w:beforeAutospacing="0" w:after="0" w:afterAutospacing="0"/>
        <w:ind w:firstLine="720"/>
        <w:textAlignment w:val="baseline"/>
        <w:rPr>
          <w:rStyle w:val="eop"/>
          <w:rFonts w:eastAsiaTheme="majorEastAsia"/>
          <w:sz w:val="20"/>
          <w:szCs w:val="20"/>
        </w:rPr>
      </w:pPr>
    </w:p>
    <w:p w14:paraId="58718271" w14:textId="77777777" w:rsidR="00433D56" w:rsidRPr="00880CAB" w:rsidRDefault="00433D56" w:rsidP="00433D56">
      <w:pPr>
        <w:pStyle w:val="paragraph"/>
        <w:spacing w:before="0" w:beforeAutospacing="0" w:after="0" w:afterAutospacing="0"/>
        <w:textAlignment w:val="baseline"/>
        <w:rPr>
          <w:rStyle w:val="eop"/>
          <w:rFonts w:eastAsiaTheme="majorEastAsia"/>
          <w:b/>
          <w:bCs/>
          <w:sz w:val="20"/>
          <w:szCs w:val="20"/>
        </w:rPr>
      </w:pPr>
      <w:r w:rsidRPr="00880CAB">
        <w:rPr>
          <w:rStyle w:val="eop"/>
          <w:rFonts w:eastAsiaTheme="majorEastAsia"/>
          <w:b/>
          <w:bCs/>
          <w:sz w:val="20"/>
          <w:szCs w:val="20"/>
        </w:rPr>
        <w:t xml:space="preserve">Questions 14 – </w:t>
      </w:r>
      <w:r>
        <w:rPr>
          <w:rStyle w:val="eop"/>
          <w:rFonts w:eastAsiaTheme="majorEastAsia"/>
          <w:b/>
          <w:bCs/>
          <w:sz w:val="20"/>
          <w:szCs w:val="20"/>
        </w:rPr>
        <w:t xml:space="preserve">16 </w:t>
      </w:r>
      <w:r w:rsidRPr="00880CAB">
        <w:rPr>
          <w:rStyle w:val="eop"/>
          <w:rFonts w:eastAsiaTheme="majorEastAsia"/>
          <w:b/>
          <w:bCs/>
          <w:sz w:val="20"/>
          <w:szCs w:val="20"/>
        </w:rPr>
        <w:t>Relate to the Passage Below</w:t>
      </w:r>
    </w:p>
    <w:p w14:paraId="15A61327" w14:textId="77777777" w:rsidR="00433D56" w:rsidRDefault="00433D56" w:rsidP="00433D56">
      <w:pPr>
        <w:pStyle w:val="paragraph"/>
        <w:spacing w:before="0" w:beforeAutospacing="0" w:after="0" w:afterAutospacing="0"/>
        <w:textAlignment w:val="baseline"/>
        <w:rPr>
          <w:sz w:val="20"/>
          <w:szCs w:val="20"/>
        </w:rPr>
      </w:pPr>
      <w:r w:rsidRPr="00880CAB">
        <w:rPr>
          <w:sz w:val="20"/>
          <w:szCs w:val="20"/>
        </w:rPr>
        <w:t>"And I have nothing to comfort me, nor is there nothing to be gotten here but sickness and death, except [in the event] that one had money to lay out in some things for profit. But I have nothing at all no, not a shirt to my back but two rags (2), nor clothes but one poor suit, nor but one pair of shoes, but one pair of stockings, but one cap, [and] but two bands [collars]. My cloak is stolen by one of my fellows, and to his dying hour [he] would not tell me what he did with it; but some of my fellows saw him have butter and beef out of a ship, which my cloak, I doubt [not], paid for. So that I have not a penny, nor a penny worth, to help me too either spice or sugar or strong waters, without the which one cannot live here. For as strong beer in England doth fatten and strengthen them, so water here doth wash and weaken these here [and] only keeps [their] life and soul together. But I am not half [of] a quarter so strong as I was in England, and all is for want of victuals; for I do protest unto you that I have eaten more in [one] day at home than I have allowed me here for a week. You have given more than my day's allowance to a beggar at the door; and if Mr. Jackson had not relieved me, I should be in a poor case. But he like a father and she like a loving mother doth still help me…."</w:t>
      </w:r>
    </w:p>
    <w:p w14:paraId="1F397A70" w14:textId="77777777" w:rsidR="00433D56" w:rsidRDefault="00433D56" w:rsidP="00433D56">
      <w:pPr>
        <w:pStyle w:val="paragraph"/>
        <w:spacing w:before="0" w:beforeAutospacing="0" w:after="0" w:afterAutospacing="0"/>
        <w:textAlignment w:val="baseline"/>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Richard Frethorne, Letter from Virginia, 1632</w:t>
      </w:r>
    </w:p>
    <w:p w14:paraId="7B1AE829" w14:textId="77777777" w:rsidR="00433D56" w:rsidRDefault="00433D56" w:rsidP="00433D56">
      <w:pPr>
        <w:pStyle w:val="paragraph"/>
        <w:spacing w:before="0" w:beforeAutospacing="0" w:after="0" w:afterAutospacing="0"/>
        <w:textAlignment w:val="baseline"/>
        <w:rPr>
          <w:sz w:val="20"/>
          <w:szCs w:val="20"/>
        </w:rPr>
      </w:pPr>
    </w:p>
    <w:p w14:paraId="5249660E"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eop"/>
          <w:rFonts w:ascii="Calibri" w:eastAsiaTheme="majorEastAsia" w:hAnsi="Calibri" w:cs="Calibri"/>
          <w:sz w:val="22"/>
          <w:szCs w:val="22"/>
        </w:rPr>
        <w:t> </w:t>
      </w:r>
    </w:p>
    <w:p w14:paraId="64DCF5FC"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sz w:val="20"/>
          <w:szCs w:val="20"/>
        </w:rPr>
        <w:t>14. Which of the following best describes the social status of Richard Frethorne based upon the above source?</w:t>
      </w:r>
      <w:r>
        <w:rPr>
          <w:rStyle w:val="eop"/>
          <w:rFonts w:eastAsiaTheme="majorEastAsia"/>
          <w:sz w:val="20"/>
          <w:szCs w:val="20"/>
        </w:rPr>
        <w:t> </w:t>
      </w:r>
    </w:p>
    <w:p w14:paraId="0BD5A8A8" w14:textId="77777777" w:rsidR="00433D56" w:rsidRDefault="00433D56" w:rsidP="00433D56">
      <w:pPr>
        <w:pStyle w:val="paragraph"/>
        <w:spacing w:before="0" w:beforeAutospacing="0" w:after="0" w:afterAutospacing="0"/>
        <w:ind w:firstLine="720"/>
        <w:textAlignment w:val="baseline"/>
        <w:rPr>
          <w:rFonts w:ascii="&amp;quot" w:hAnsi="&amp;quot"/>
          <w:sz w:val="18"/>
          <w:szCs w:val="18"/>
        </w:rPr>
      </w:pPr>
      <w:r>
        <w:rPr>
          <w:rStyle w:val="normaltextrun"/>
          <w:rFonts w:eastAsiaTheme="majorEastAsia"/>
          <w:sz w:val="20"/>
          <w:szCs w:val="20"/>
        </w:rPr>
        <w:t>a. A prosperous land owner</w:t>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t>b. A tobacco shipper</w:t>
      </w:r>
      <w:r>
        <w:rPr>
          <w:rStyle w:val="eop"/>
          <w:rFonts w:eastAsiaTheme="majorEastAsia"/>
          <w:sz w:val="20"/>
          <w:szCs w:val="20"/>
        </w:rPr>
        <w:t> </w:t>
      </w:r>
    </w:p>
    <w:p w14:paraId="1EB3DBEC" w14:textId="77777777" w:rsidR="00433D56" w:rsidRDefault="00433D56" w:rsidP="00433D56">
      <w:pPr>
        <w:pStyle w:val="paragraph"/>
        <w:spacing w:before="0" w:beforeAutospacing="0" w:after="0" w:afterAutospacing="0"/>
        <w:ind w:firstLine="720"/>
        <w:textAlignment w:val="baseline"/>
        <w:rPr>
          <w:rFonts w:ascii="&amp;quot" w:hAnsi="&amp;quot"/>
          <w:sz w:val="18"/>
          <w:szCs w:val="18"/>
        </w:rPr>
      </w:pPr>
      <w:r>
        <w:rPr>
          <w:rStyle w:val="normaltextrun"/>
          <w:rFonts w:eastAsiaTheme="majorEastAsia"/>
          <w:sz w:val="20"/>
          <w:szCs w:val="20"/>
        </w:rPr>
        <w:t xml:space="preserve">c. An African slaved. </w:t>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sidRPr="004E4D97">
        <w:rPr>
          <w:rStyle w:val="normaltextrun"/>
          <w:rFonts w:eastAsiaTheme="majorEastAsia"/>
          <w:sz w:val="20"/>
          <w:szCs w:val="20"/>
          <w:highlight w:val="yellow"/>
        </w:rPr>
        <w:t>d. An indentured servant</w:t>
      </w:r>
      <w:r w:rsidRPr="00C872EC">
        <w:rPr>
          <w:rStyle w:val="eop"/>
          <w:rFonts w:eastAsiaTheme="majorEastAsia"/>
          <w:sz w:val="20"/>
          <w:szCs w:val="20"/>
        </w:rPr>
        <w:t> </w:t>
      </w:r>
    </w:p>
    <w:p w14:paraId="7508AA9F" w14:textId="77777777" w:rsidR="00433D56" w:rsidRPr="00C872EC" w:rsidRDefault="00433D56" w:rsidP="00433D56">
      <w:pPr>
        <w:pStyle w:val="paragraph"/>
        <w:spacing w:before="0" w:beforeAutospacing="0" w:after="0" w:afterAutospacing="0"/>
        <w:textAlignment w:val="baseline"/>
        <w:rPr>
          <w:rFonts w:ascii="&amp;quot" w:hAnsi="&amp;quot"/>
          <w:color w:val="FF0000"/>
          <w:sz w:val="18"/>
          <w:szCs w:val="18"/>
        </w:rPr>
      </w:pPr>
      <w:r>
        <w:rPr>
          <w:rStyle w:val="eop"/>
          <w:rFonts w:eastAsiaTheme="majorEastAsia"/>
          <w:sz w:val="20"/>
          <w:szCs w:val="20"/>
        </w:rPr>
        <w:t> </w:t>
      </w:r>
    </w:p>
    <w:p w14:paraId="68869750" w14:textId="77777777" w:rsidR="00433D56" w:rsidRDefault="00433D56" w:rsidP="00433D56">
      <w:pPr>
        <w:pStyle w:val="paragraph"/>
        <w:spacing w:before="0" w:beforeAutospacing="0" w:after="0" w:afterAutospacing="0"/>
        <w:textAlignment w:val="baseline"/>
        <w:rPr>
          <w:rFonts w:ascii="&amp;quot" w:hAnsi="&amp;quot"/>
          <w:sz w:val="18"/>
          <w:szCs w:val="18"/>
        </w:rPr>
      </w:pPr>
      <w:r>
        <w:rPr>
          <w:rStyle w:val="normaltextrun"/>
          <w:rFonts w:eastAsiaTheme="majorEastAsia"/>
          <w:sz w:val="20"/>
          <w:szCs w:val="20"/>
        </w:rPr>
        <w:t>15. Which of the following concepts was responsible for a large wave of migration to Virginia by the 1630s?</w:t>
      </w:r>
      <w:r>
        <w:rPr>
          <w:rStyle w:val="eop"/>
          <w:rFonts w:eastAsiaTheme="majorEastAsia"/>
          <w:sz w:val="20"/>
          <w:szCs w:val="20"/>
        </w:rPr>
        <w:t> </w:t>
      </w:r>
    </w:p>
    <w:p w14:paraId="0E67B427" w14:textId="77777777" w:rsidR="00433D56" w:rsidRPr="00C872EC" w:rsidRDefault="00433D56" w:rsidP="00433D56">
      <w:pPr>
        <w:pStyle w:val="paragraph"/>
        <w:spacing w:before="0" w:beforeAutospacing="0" w:after="0" w:afterAutospacing="0"/>
        <w:ind w:firstLine="720"/>
        <w:textAlignment w:val="baseline"/>
        <w:rPr>
          <w:rFonts w:ascii="&amp;quot" w:hAnsi="&amp;quot"/>
          <w:sz w:val="18"/>
          <w:szCs w:val="18"/>
        </w:rPr>
      </w:pPr>
      <w:r>
        <w:rPr>
          <w:rStyle w:val="normaltextrun"/>
          <w:rFonts w:eastAsiaTheme="majorEastAsia"/>
          <w:sz w:val="20"/>
          <w:szCs w:val="20"/>
        </w:rPr>
        <w:t xml:space="preserve">a. </w:t>
      </w:r>
      <w:r w:rsidRPr="00C872EC">
        <w:rPr>
          <w:rStyle w:val="normaltextrun"/>
          <w:rFonts w:eastAsiaTheme="majorEastAsia"/>
          <w:sz w:val="20"/>
          <w:szCs w:val="20"/>
        </w:rPr>
        <w:t>The land grants as part of the Restoration of the Stuart Monarchy</w:t>
      </w:r>
      <w:r w:rsidRPr="00C872EC">
        <w:rPr>
          <w:rStyle w:val="eop"/>
          <w:rFonts w:eastAsiaTheme="majorEastAsia"/>
          <w:sz w:val="20"/>
          <w:szCs w:val="20"/>
        </w:rPr>
        <w:t> </w:t>
      </w:r>
    </w:p>
    <w:p w14:paraId="3B76F8B6" w14:textId="77777777" w:rsidR="00433D56" w:rsidRDefault="00433D56" w:rsidP="00433D56">
      <w:pPr>
        <w:pStyle w:val="paragraph"/>
        <w:spacing w:before="0" w:beforeAutospacing="0" w:after="0" w:afterAutospacing="0"/>
        <w:ind w:firstLine="720"/>
        <w:textAlignment w:val="baseline"/>
        <w:rPr>
          <w:rFonts w:ascii="&amp;quot" w:hAnsi="&amp;quot"/>
          <w:sz w:val="18"/>
          <w:szCs w:val="18"/>
        </w:rPr>
      </w:pPr>
      <w:r w:rsidRPr="00445D05">
        <w:rPr>
          <w:rStyle w:val="normaltextrun"/>
          <w:rFonts w:eastAsiaTheme="majorEastAsia"/>
          <w:sz w:val="20"/>
          <w:szCs w:val="20"/>
        </w:rPr>
        <w:t xml:space="preserve">b. </w:t>
      </w:r>
      <w:r w:rsidRPr="004E4D97">
        <w:rPr>
          <w:rStyle w:val="normaltextrun"/>
          <w:rFonts w:eastAsiaTheme="majorEastAsia"/>
          <w:sz w:val="20"/>
          <w:szCs w:val="20"/>
          <w:highlight w:val="yellow"/>
        </w:rPr>
        <w:t>The granting of head rights by the House of Burgesses</w:t>
      </w:r>
      <w:r>
        <w:rPr>
          <w:rStyle w:val="eop"/>
          <w:rFonts w:eastAsiaTheme="majorEastAsia"/>
          <w:sz w:val="20"/>
          <w:szCs w:val="20"/>
        </w:rPr>
        <w:t> </w:t>
      </w:r>
    </w:p>
    <w:p w14:paraId="5E302EF7" w14:textId="77777777" w:rsidR="00433D56" w:rsidRDefault="00433D56" w:rsidP="00433D56">
      <w:pPr>
        <w:pStyle w:val="paragraph"/>
        <w:spacing w:before="0" w:beforeAutospacing="0" w:after="0" w:afterAutospacing="0"/>
        <w:ind w:firstLine="720"/>
        <w:textAlignment w:val="baseline"/>
        <w:rPr>
          <w:rFonts w:ascii="&amp;quot" w:hAnsi="&amp;quot"/>
          <w:sz w:val="18"/>
          <w:szCs w:val="18"/>
        </w:rPr>
      </w:pPr>
      <w:r>
        <w:rPr>
          <w:rStyle w:val="normaltextrun"/>
          <w:rFonts w:eastAsiaTheme="majorEastAsia"/>
          <w:sz w:val="20"/>
          <w:szCs w:val="20"/>
        </w:rPr>
        <w:t>c. The end of the English Civil War and establishment of the Protectorate under Cromwell</w:t>
      </w:r>
      <w:r>
        <w:rPr>
          <w:rStyle w:val="eop"/>
          <w:rFonts w:eastAsiaTheme="majorEastAsia"/>
          <w:sz w:val="20"/>
          <w:szCs w:val="20"/>
        </w:rPr>
        <w:t> </w:t>
      </w:r>
    </w:p>
    <w:p w14:paraId="79869331" w14:textId="77777777" w:rsidR="00433D56" w:rsidRDefault="00433D56" w:rsidP="00433D56">
      <w:pPr>
        <w:pStyle w:val="paragraph"/>
        <w:spacing w:before="0" w:beforeAutospacing="0" w:after="0" w:afterAutospacing="0"/>
        <w:ind w:firstLine="720"/>
        <w:textAlignment w:val="baseline"/>
        <w:rPr>
          <w:rStyle w:val="eop"/>
          <w:rFonts w:eastAsiaTheme="majorEastAsia"/>
          <w:sz w:val="20"/>
          <w:szCs w:val="20"/>
        </w:rPr>
      </w:pPr>
      <w:r>
        <w:rPr>
          <w:rStyle w:val="normaltextrun"/>
          <w:rFonts w:eastAsiaTheme="majorEastAsia"/>
          <w:sz w:val="20"/>
          <w:szCs w:val="20"/>
        </w:rPr>
        <w:t>d. The initiation of primogeniture in the Chesapeake</w:t>
      </w:r>
      <w:r>
        <w:rPr>
          <w:rStyle w:val="eop"/>
          <w:rFonts w:eastAsiaTheme="majorEastAsia"/>
          <w:sz w:val="20"/>
          <w:szCs w:val="20"/>
        </w:rPr>
        <w:t> </w:t>
      </w:r>
    </w:p>
    <w:p w14:paraId="3AC9BA5C" w14:textId="77777777" w:rsidR="00433D56" w:rsidRPr="004E4D97" w:rsidRDefault="00433D56" w:rsidP="00433D56">
      <w:pPr>
        <w:pStyle w:val="paragraph"/>
        <w:spacing w:before="0" w:beforeAutospacing="0" w:after="0" w:afterAutospacing="0"/>
        <w:ind w:firstLine="720"/>
        <w:textAlignment w:val="baseline"/>
        <w:rPr>
          <w:rStyle w:val="eop"/>
          <w:rFonts w:eastAsiaTheme="majorEastAsia"/>
          <w:color w:val="EE0000"/>
          <w:sz w:val="20"/>
          <w:szCs w:val="20"/>
        </w:rPr>
      </w:pPr>
      <w:r>
        <w:rPr>
          <w:rStyle w:val="eop"/>
          <w:rFonts w:eastAsiaTheme="majorEastAsia"/>
          <w:color w:val="EE0000"/>
          <w:sz w:val="20"/>
          <w:szCs w:val="20"/>
        </w:rPr>
        <w:t>This also resulted in the development of a plantation system</w:t>
      </w:r>
    </w:p>
    <w:p w14:paraId="67FF2320" w14:textId="77777777" w:rsidR="00433D56" w:rsidRPr="00880CAB" w:rsidRDefault="00433D56" w:rsidP="00433D56">
      <w:pPr>
        <w:pStyle w:val="paragraph"/>
        <w:spacing w:after="0" w:afterAutospacing="0"/>
        <w:textAlignment w:val="baseline"/>
        <w:rPr>
          <w:rStyle w:val="eop"/>
          <w:rFonts w:eastAsiaTheme="majorEastAsia"/>
          <w:sz w:val="20"/>
          <w:szCs w:val="20"/>
        </w:rPr>
      </w:pPr>
      <w:r>
        <w:rPr>
          <w:rStyle w:val="eop"/>
          <w:rFonts w:eastAsiaTheme="majorEastAsia"/>
          <w:sz w:val="20"/>
          <w:szCs w:val="20"/>
        </w:rPr>
        <w:t xml:space="preserve">16. </w:t>
      </w:r>
      <w:r w:rsidRPr="00880CAB">
        <w:rPr>
          <w:rStyle w:val="eop"/>
          <w:rFonts w:eastAsiaTheme="majorEastAsia"/>
          <w:sz w:val="20"/>
          <w:szCs w:val="20"/>
        </w:rPr>
        <w:t xml:space="preserve">In addition to Virginia one might find sources similar to the above passage in studying the history of which of </w:t>
      </w:r>
      <w:r>
        <w:rPr>
          <w:rStyle w:val="eop"/>
          <w:rFonts w:eastAsiaTheme="majorEastAsia"/>
          <w:sz w:val="20"/>
          <w:szCs w:val="20"/>
        </w:rPr>
        <w:t xml:space="preserve">  </w:t>
      </w:r>
      <w:r w:rsidRPr="00880CAB">
        <w:rPr>
          <w:rStyle w:val="eop"/>
          <w:rFonts w:eastAsiaTheme="majorEastAsia"/>
          <w:sz w:val="20"/>
          <w:szCs w:val="20"/>
        </w:rPr>
        <w:t xml:space="preserve">the following future states? </w:t>
      </w:r>
    </w:p>
    <w:p w14:paraId="41F37C4F" w14:textId="77777777" w:rsidR="00433D56" w:rsidRDefault="00433D56" w:rsidP="00433D56">
      <w:pPr>
        <w:pStyle w:val="paragraph"/>
        <w:spacing w:before="0" w:beforeAutospacing="0" w:after="0" w:afterAutospacing="0"/>
        <w:ind w:firstLine="720"/>
        <w:textAlignment w:val="baseline"/>
        <w:rPr>
          <w:rStyle w:val="eop"/>
          <w:rFonts w:eastAsiaTheme="majorEastAsia"/>
          <w:sz w:val="20"/>
          <w:szCs w:val="20"/>
        </w:rPr>
      </w:pPr>
      <w:r w:rsidRPr="00880CAB">
        <w:rPr>
          <w:rStyle w:val="eop"/>
          <w:rFonts w:eastAsiaTheme="majorEastAsia"/>
          <w:sz w:val="20"/>
          <w:szCs w:val="20"/>
        </w:rPr>
        <w:t>a. North Carolina</w:t>
      </w:r>
      <w:r>
        <w:rPr>
          <w:rStyle w:val="eop"/>
          <w:rFonts w:eastAsiaTheme="majorEastAsia"/>
          <w:sz w:val="20"/>
          <w:szCs w:val="20"/>
        </w:rPr>
        <w:tab/>
      </w:r>
      <w:r>
        <w:rPr>
          <w:rStyle w:val="eop"/>
          <w:rFonts w:eastAsiaTheme="majorEastAsia"/>
          <w:sz w:val="20"/>
          <w:szCs w:val="20"/>
        </w:rPr>
        <w:tab/>
      </w:r>
      <w:r w:rsidRPr="00880CAB">
        <w:rPr>
          <w:rStyle w:val="eop"/>
          <w:rFonts w:eastAsiaTheme="majorEastAsia"/>
          <w:sz w:val="20"/>
          <w:szCs w:val="20"/>
        </w:rPr>
        <w:t>b. South Carolina</w:t>
      </w:r>
      <w:r>
        <w:rPr>
          <w:rStyle w:val="eop"/>
          <w:rFonts w:eastAsiaTheme="majorEastAsia"/>
          <w:sz w:val="20"/>
          <w:szCs w:val="20"/>
        </w:rPr>
        <w:tab/>
      </w:r>
      <w:r>
        <w:rPr>
          <w:rStyle w:val="eop"/>
          <w:rFonts w:eastAsiaTheme="majorEastAsia"/>
          <w:sz w:val="20"/>
          <w:szCs w:val="20"/>
        </w:rPr>
        <w:tab/>
      </w:r>
      <w:r w:rsidRPr="004E4D97">
        <w:rPr>
          <w:rStyle w:val="eop"/>
          <w:rFonts w:eastAsiaTheme="majorEastAsia"/>
          <w:sz w:val="20"/>
          <w:szCs w:val="20"/>
          <w:highlight w:val="yellow"/>
        </w:rPr>
        <w:t>c. Maryland</w:t>
      </w:r>
      <w:r w:rsidRPr="00445D05">
        <w:rPr>
          <w:rStyle w:val="eop"/>
          <w:rFonts w:eastAsiaTheme="majorEastAsia"/>
          <w:sz w:val="20"/>
          <w:szCs w:val="20"/>
        </w:rPr>
        <w:tab/>
      </w:r>
      <w:r w:rsidRPr="00445D05">
        <w:rPr>
          <w:rStyle w:val="eop"/>
          <w:rFonts w:eastAsiaTheme="majorEastAsia"/>
          <w:sz w:val="20"/>
          <w:szCs w:val="20"/>
        </w:rPr>
        <w:tab/>
        <w:t>d. Pennsylvania</w:t>
      </w:r>
    </w:p>
    <w:p w14:paraId="34F4BBF1" w14:textId="77777777" w:rsidR="00433D56" w:rsidRPr="004E4D97" w:rsidRDefault="00433D56" w:rsidP="00433D56">
      <w:pPr>
        <w:pStyle w:val="paragraph"/>
        <w:spacing w:before="0" w:beforeAutospacing="0" w:after="0" w:afterAutospacing="0"/>
        <w:ind w:firstLine="720"/>
        <w:textAlignment w:val="baseline"/>
        <w:rPr>
          <w:rStyle w:val="eop"/>
          <w:rFonts w:eastAsiaTheme="majorEastAsia"/>
          <w:color w:val="EE0000"/>
          <w:sz w:val="20"/>
          <w:szCs w:val="20"/>
        </w:rPr>
      </w:pPr>
      <w:r>
        <w:rPr>
          <w:rStyle w:val="eop"/>
          <w:rFonts w:eastAsiaTheme="majorEastAsia"/>
          <w:color w:val="EE0000"/>
          <w:sz w:val="20"/>
          <w:szCs w:val="20"/>
        </w:rPr>
        <w:t>Along with Delaware and VA = Chesapeake colonies.</w:t>
      </w:r>
    </w:p>
    <w:p w14:paraId="2BDACCD7" w14:textId="77777777" w:rsidR="00433D56" w:rsidRDefault="00433D56" w:rsidP="00433D56">
      <w:pPr>
        <w:pStyle w:val="paragraph"/>
        <w:spacing w:before="0" w:beforeAutospacing="0" w:after="0" w:afterAutospacing="0"/>
        <w:textAlignment w:val="baseline"/>
        <w:rPr>
          <w:rStyle w:val="eop"/>
          <w:rFonts w:eastAsiaTheme="majorEastAsia"/>
          <w:sz w:val="20"/>
          <w:szCs w:val="20"/>
        </w:rPr>
      </w:pPr>
    </w:p>
    <w:p w14:paraId="03F1281B" w14:textId="77777777" w:rsidR="00433D56" w:rsidRPr="005679CC" w:rsidRDefault="00433D56" w:rsidP="00433D56">
      <w:pPr>
        <w:spacing w:after="0" w:line="240" w:lineRule="auto"/>
        <w:textAlignment w:val="baseline"/>
        <w:rPr>
          <w:rFonts w:ascii="&amp;quot" w:eastAsia="Times New Roman" w:hAnsi="&amp;quot" w:cs="Times New Roman"/>
          <w:sz w:val="18"/>
          <w:szCs w:val="18"/>
        </w:rPr>
      </w:pPr>
      <w:r w:rsidRPr="005679CC">
        <w:rPr>
          <w:rFonts w:ascii="Times New Roman" w:eastAsia="Times New Roman" w:hAnsi="Times New Roman" w:cs="Times New Roman"/>
          <w:b/>
          <w:bCs/>
          <w:sz w:val="20"/>
          <w:szCs w:val="20"/>
        </w:rPr>
        <w:lastRenderedPageBreak/>
        <w:t xml:space="preserve"> Questions 1</w:t>
      </w:r>
      <w:r>
        <w:rPr>
          <w:rFonts w:ascii="Times New Roman" w:eastAsia="Times New Roman" w:hAnsi="Times New Roman" w:cs="Times New Roman"/>
          <w:b/>
          <w:bCs/>
          <w:sz w:val="20"/>
          <w:szCs w:val="20"/>
        </w:rPr>
        <w:t>7 – 19 Relate to the Excerpt Below</w:t>
      </w:r>
      <w:r w:rsidRPr="005679CC">
        <w:rPr>
          <w:rFonts w:ascii="Times New Roman" w:eastAsia="Times New Roman" w:hAnsi="Times New Roman" w:cs="Times New Roman"/>
          <w:sz w:val="20"/>
          <w:szCs w:val="20"/>
        </w:rPr>
        <w:t> </w:t>
      </w:r>
    </w:p>
    <w:p w14:paraId="559C38AC" w14:textId="77777777" w:rsidR="00433D56" w:rsidRPr="005679CC" w:rsidRDefault="00433D56" w:rsidP="00433D56">
      <w:pPr>
        <w:spacing w:after="0" w:line="240" w:lineRule="auto"/>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 </w:t>
      </w:r>
    </w:p>
    <w:p w14:paraId="65370668"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“In excelsis gloria. </w:t>
      </w:r>
    </w:p>
    <w:p w14:paraId="0AFDC184"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Within a lodge of broken bark  </w:t>
      </w:r>
      <w:r w:rsidRPr="005679CC">
        <w:rPr>
          <w:rFonts w:ascii="Times New Roman" w:eastAsia="Times New Roman" w:hAnsi="Times New Roman" w:cs="Times New Roman"/>
          <w:sz w:val="20"/>
          <w:szCs w:val="20"/>
        </w:rPr>
        <w:br/>
        <w:t>The tender babe was found  </w:t>
      </w:r>
      <w:r w:rsidRPr="005679CC">
        <w:rPr>
          <w:rFonts w:ascii="Times New Roman" w:eastAsia="Times New Roman" w:hAnsi="Times New Roman" w:cs="Times New Roman"/>
          <w:sz w:val="20"/>
          <w:szCs w:val="20"/>
        </w:rPr>
        <w:br/>
        <w:t>A ragged robe of rabbit skin  </w:t>
      </w:r>
      <w:r w:rsidRPr="005679CC">
        <w:rPr>
          <w:rFonts w:ascii="Times New Roman" w:eastAsia="Times New Roman" w:hAnsi="Times New Roman" w:cs="Times New Roman"/>
          <w:sz w:val="20"/>
          <w:szCs w:val="20"/>
        </w:rPr>
        <w:br/>
        <w:t>En-wrapped His beauty round  </w:t>
      </w:r>
      <w:r w:rsidRPr="005679CC">
        <w:rPr>
          <w:rFonts w:ascii="Times New Roman" w:eastAsia="Times New Roman" w:hAnsi="Times New Roman" w:cs="Times New Roman"/>
          <w:sz w:val="20"/>
          <w:szCs w:val="20"/>
        </w:rPr>
        <w:br/>
        <w:t>But as the hunter braves drew nigh  </w:t>
      </w:r>
      <w:r w:rsidRPr="005679CC">
        <w:rPr>
          <w:rFonts w:ascii="Times New Roman" w:eastAsia="Times New Roman" w:hAnsi="Times New Roman" w:cs="Times New Roman"/>
          <w:sz w:val="20"/>
          <w:szCs w:val="20"/>
        </w:rPr>
        <w:br/>
        <w:t>The angel song rang loud and high </w:t>
      </w:r>
    </w:p>
    <w:p w14:paraId="43F5907D"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[Refrain] </w:t>
      </w:r>
    </w:p>
    <w:p w14:paraId="3EB4D357"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Jesus your King is born  </w:t>
      </w:r>
      <w:r w:rsidRPr="005679CC">
        <w:rPr>
          <w:rFonts w:ascii="Times New Roman" w:eastAsia="Times New Roman" w:hAnsi="Times New Roman" w:cs="Times New Roman"/>
          <w:sz w:val="20"/>
          <w:szCs w:val="20"/>
        </w:rPr>
        <w:br/>
        <w:t>Jesus is born </w:t>
      </w:r>
    </w:p>
    <w:p w14:paraId="3A1C98D5"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The earliest moon of wintertime </w:t>
      </w:r>
    </w:p>
    <w:p w14:paraId="761FF041"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Is not so round and fair </w:t>
      </w:r>
    </w:p>
    <w:p w14:paraId="4250D564"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As was the ring of glory </w:t>
      </w:r>
    </w:p>
    <w:p w14:paraId="321726D5"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On the helpless Infant there </w:t>
      </w:r>
    </w:p>
    <w:p w14:paraId="3D399A7D"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The chiefs from far before Him knelt </w:t>
      </w:r>
    </w:p>
    <w:p w14:paraId="65E87078"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With gifts of fox and beaver pelt </w:t>
      </w:r>
    </w:p>
    <w:p w14:paraId="212F9B3D" w14:textId="77777777" w:rsidR="00433D56" w:rsidRPr="005679CC" w:rsidRDefault="00433D56" w:rsidP="00433D56">
      <w:pPr>
        <w:spacing w:after="0" w:line="240" w:lineRule="auto"/>
        <w:jc w:val="center"/>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[Refrain]” </w:t>
      </w:r>
    </w:p>
    <w:p w14:paraId="3A633F5D" w14:textId="77777777" w:rsidR="00433D56" w:rsidRDefault="00433D56" w:rsidP="00433D56">
      <w:pPr>
        <w:pStyle w:val="paragraph"/>
        <w:spacing w:before="0" w:beforeAutospacing="0" w:after="0" w:afterAutospacing="0"/>
        <w:textAlignment w:val="baseline"/>
        <w:rPr>
          <w:rFonts w:ascii="&amp;quot" w:hAnsi="&amp;quot"/>
          <w:sz w:val="18"/>
          <w:szCs w:val="18"/>
        </w:rPr>
      </w:pPr>
    </w:p>
    <w:p w14:paraId="0C82A236" w14:textId="77777777" w:rsidR="00433D56" w:rsidRPr="005679CC" w:rsidRDefault="00433D56" w:rsidP="00433D56">
      <w:pPr>
        <w:pStyle w:val="paragraph"/>
        <w:spacing w:before="0" w:beforeAutospacing="0" w:after="0" w:afterAutospacing="0"/>
        <w:textAlignment w:val="baseline"/>
        <w:rPr>
          <w:sz w:val="20"/>
          <w:szCs w:val="20"/>
        </w:rPr>
      </w:pPr>
      <w:r>
        <w:rPr>
          <w:sz w:val="20"/>
          <w:szCs w:val="20"/>
        </w:rPr>
        <w:tab/>
      </w:r>
      <w:r>
        <w:rPr>
          <w:sz w:val="20"/>
          <w:szCs w:val="20"/>
        </w:rPr>
        <w:tab/>
      </w:r>
      <w:r>
        <w:rPr>
          <w:sz w:val="20"/>
          <w:szCs w:val="20"/>
        </w:rPr>
        <w:tab/>
      </w:r>
      <w:r>
        <w:rPr>
          <w:sz w:val="20"/>
          <w:szCs w:val="20"/>
        </w:rPr>
        <w:tab/>
      </w:r>
      <w:r>
        <w:rPr>
          <w:sz w:val="20"/>
          <w:szCs w:val="20"/>
        </w:rPr>
        <w:tab/>
      </w:r>
      <w:r w:rsidRPr="005679CC">
        <w:rPr>
          <w:sz w:val="20"/>
          <w:szCs w:val="20"/>
        </w:rPr>
        <w:t xml:space="preserve">Huron Christmas Song, </w:t>
      </w:r>
      <w:r w:rsidRPr="005679CC">
        <w:rPr>
          <w:rStyle w:val="normaltextrun"/>
          <w:rFonts w:eastAsiaTheme="majorEastAsia"/>
          <w:color w:val="000000"/>
          <w:sz w:val="20"/>
          <w:szCs w:val="20"/>
        </w:rPr>
        <w:t xml:space="preserve">composed by Jean de </w:t>
      </w:r>
      <w:r w:rsidRPr="005679CC">
        <w:rPr>
          <w:rStyle w:val="spellingerror"/>
          <w:rFonts w:eastAsiaTheme="majorEastAsia"/>
          <w:color w:val="000000"/>
          <w:sz w:val="20"/>
          <w:szCs w:val="20"/>
        </w:rPr>
        <w:t>Brébeuf</w:t>
      </w:r>
      <w:r w:rsidRPr="005679CC">
        <w:rPr>
          <w:rStyle w:val="normaltextrun"/>
          <w:rFonts w:eastAsiaTheme="majorEastAsia"/>
          <w:color w:val="000000"/>
          <w:sz w:val="20"/>
          <w:szCs w:val="20"/>
        </w:rPr>
        <w:t xml:space="preserve"> in the Native </w:t>
      </w:r>
      <w:r>
        <w:rPr>
          <w:rStyle w:val="normaltextrun"/>
          <w:rFonts w:eastAsiaTheme="majorEastAsia"/>
          <w:color w:val="000000"/>
          <w:sz w:val="20"/>
          <w:szCs w:val="20"/>
        </w:rPr>
        <w:tab/>
      </w:r>
      <w:r>
        <w:rPr>
          <w:rStyle w:val="normaltextrun"/>
          <w:rFonts w:eastAsiaTheme="majorEastAsia"/>
          <w:color w:val="000000"/>
          <w:sz w:val="20"/>
          <w:szCs w:val="20"/>
        </w:rPr>
        <w:tab/>
      </w:r>
      <w:r>
        <w:rPr>
          <w:rStyle w:val="normaltextrun"/>
          <w:rFonts w:eastAsiaTheme="majorEastAsia"/>
          <w:color w:val="000000"/>
          <w:sz w:val="20"/>
          <w:szCs w:val="20"/>
        </w:rPr>
        <w:tab/>
      </w:r>
      <w:r>
        <w:rPr>
          <w:rStyle w:val="normaltextrun"/>
          <w:rFonts w:eastAsiaTheme="majorEastAsia"/>
          <w:color w:val="000000"/>
          <w:sz w:val="20"/>
          <w:szCs w:val="20"/>
        </w:rPr>
        <w:tab/>
      </w:r>
      <w:r>
        <w:rPr>
          <w:rStyle w:val="normaltextrun"/>
          <w:rFonts w:eastAsiaTheme="majorEastAsia"/>
          <w:color w:val="000000"/>
          <w:sz w:val="20"/>
          <w:szCs w:val="20"/>
        </w:rPr>
        <w:tab/>
      </w:r>
      <w:r>
        <w:rPr>
          <w:rStyle w:val="normaltextrun"/>
          <w:rFonts w:eastAsiaTheme="majorEastAsia"/>
          <w:color w:val="000000"/>
          <w:sz w:val="20"/>
          <w:szCs w:val="20"/>
        </w:rPr>
        <w:tab/>
      </w:r>
      <w:r w:rsidRPr="005679CC">
        <w:rPr>
          <w:rStyle w:val="normaltextrun"/>
          <w:rFonts w:eastAsiaTheme="majorEastAsia"/>
          <w:color w:val="000000"/>
          <w:sz w:val="20"/>
          <w:szCs w:val="20"/>
        </w:rPr>
        <w:t>American language of the Huron people</w:t>
      </w:r>
      <w:r>
        <w:rPr>
          <w:rStyle w:val="normaltextrun"/>
          <w:rFonts w:eastAsiaTheme="majorEastAsia"/>
          <w:color w:val="000000"/>
          <w:sz w:val="20"/>
          <w:szCs w:val="20"/>
        </w:rPr>
        <w:t xml:space="preserve">, </w:t>
      </w:r>
      <w:r w:rsidRPr="005679CC">
        <w:rPr>
          <w:rStyle w:val="normaltextrun"/>
          <w:rFonts w:eastAsiaTheme="majorEastAsia"/>
          <w:color w:val="000000"/>
          <w:sz w:val="20"/>
          <w:szCs w:val="20"/>
        </w:rPr>
        <w:t>1643</w:t>
      </w:r>
    </w:p>
    <w:p w14:paraId="0A95B9C7" w14:textId="77777777" w:rsidR="00433D56" w:rsidRDefault="00433D56" w:rsidP="00433D56">
      <w:pPr>
        <w:spacing w:after="0" w:line="240" w:lineRule="auto"/>
        <w:rPr>
          <w:rFonts w:ascii="Times New Roman" w:hAnsi="Times New Roman" w:cs="Times New Roman"/>
          <w:sz w:val="20"/>
          <w:szCs w:val="20"/>
        </w:rPr>
      </w:pPr>
    </w:p>
    <w:p w14:paraId="2D04B7B3" w14:textId="77777777" w:rsidR="00433D56" w:rsidRPr="005679CC"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17</w:t>
      </w:r>
      <w:r w:rsidRPr="005679CC">
        <w:rPr>
          <w:rFonts w:ascii="Times New Roman" w:eastAsia="Times New Roman" w:hAnsi="Times New Roman" w:cs="Times New Roman"/>
          <w:sz w:val="20"/>
          <w:szCs w:val="20"/>
        </w:rPr>
        <w:t>. The song above was most likely a 17th-century artifact from European colonization efforts of the </w:t>
      </w:r>
    </w:p>
    <w:p w14:paraId="29080E8B" w14:textId="77777777" w:rsidR="00433D56" w:rsidRPr="005679CC" w:rsidRDefault="00433D56" w:rsidP="00433D56">
      <w:pPr>
        <w:spacing w:after="0" w:line="240" w:lineRule="auto"/>
        <w:ind w:firstLine="720"/>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a. English.</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4E4D97">
        <w:rPr>
          <w:rFonts w:ascii="Times New Roman" w:eastAsia="Times New Roman" w:hAnsi="Times New Roman" w:cs="Times New Roman"/>
          <w:sz w:val="20"/>
          <w:szCs w:val="20"/>
          <w:highlight w:val="yellow"/>
        </w:rPr>
        <w:t>b. French</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c. </w:t>
      </w:r>
      <w:r w:rsidRPr="005679CC">
        <w:rPr>
          <w:rFonts w:ascii="Times New Roman" w:eastAsia="Times New Roman" w:hAnsi="Times New Roman" w:cs="Times New Roman"/>
          <w:sz w:val="20"/>
          <w:szCs w:val="20"/>
        </w:rPr>
        <w:t>Portuguese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5679CC">
        <w:rPr>
          <w:rFonts w:ascii="Times New Roman" w:eastAsia="Times New Roman" w:hAnsi="Times New Roman" w:cs="Times New Roman"/>
          <w:sz w:val="20"/>
          <w:szCs w:val="20"/>
        </w:rPr>
        <w:t>d. Spanish. </w:t>
      </w:r>
    </w:p>
    <w:p w14:paraId="3522AD09" w14:textId="77777777" w:rsidR="00433D56" w:rsidRPr="005679CC" w:rsidRDefault="00433D56" w:rsidP="00433D56">
      <w:pPr>
        <w:spacing w:after="0" w:line="240" w:lineRule="auto"/>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 </w:t>
      </w:r>
    </w:p>
    <w:p w14:paraId="0E54F123" w14:textId="77777777" w:rsidR="00433D56" w:rsidRPr="005679CC"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18</w:t>
      </w:r>
      <w:r w:rsidRPr="005679CC">
        <w:rPr>
          <w:rFonts w:ascii="Times New Roman" w:eastAsia="Times New Roman" w:hAnsi="Times New Roman" w:cs="Times New Roman"/>
          <w:sz w:val="20"/>
          <w:szCs w:val="20"/>
        </w:rPr>
        <w:t>. The European colonization model evidenced by the song above </w:t>
      </w:r>
    </w:p>
    <w:p w14:paraId="6BB38E66" w14:textId="77777777" w:rsidR="00433D56" w:rsidRPr="005679CC" w:rsidRDefault="00433D56" w:rsidP="00433D56">
      <w:pPr>
        <w:spacing w:after="0" w:line="240" w:lineRule="auto"/>
        <w:ind w:firstLine="720"/>
        <w:textAlignment w:val="baseline"/>
        <w:rPr>
          <w:rFonts w:ascii="&amp;quot" w:eastAsia="Times New Roman" w:hAnsi="&amp;quot" w:cs="Times New Roman"/>
          <w:sz w:val="18"/>
          <w:szCs w:val="18"/>
        </w:rPr>
      </w:pPr>
      <w:r w:rsidRPr="004E4D97">
        <w:rPr>
          <w:rFonts w:ascii="Times New Roman" w:eastAsia="Times New Roman" w:hAnsi="Times New Roman" w:cs="Times New Roman"/>
          <w:sz w:val="20"/>
          <w:szCs w:val="20"/>
          <w:highlight w:val="yellow"/>
        </w:rPr>
        <w:t>a. used trade alliances and intermarriage with American Indians to acquire products for export to Europe.</w:t>
      </w:r>
    </w:p>
    <w:p w14:paraId="626AD238" w14:textId="77777777" w:rsidR="00433D56" w:rsidRPr="005679CC" w:rsidRDefault="00433D56" w:rsidP="00433D56">
      <w:pPr>
        <w:spacing w:after="0" w:line="240" w:lineRule="auto"/>
        <w:ind w:firstLine="720"/>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b. established tight control over the colonization process to convert and/or exploit the population. </w:t>
      </w:r>
    </w:p>
    <w:p w14:paraId="370F8F3A" w14:textId="77777777" w:rsidR="00433D56" w:rsidRPr="005679CC" w:rsidRDefault="00433D56" w:rsidP="00433D56">
      <w:pPr>
        <w:spacing w:after="0" w:line="240" w:lineRule="auto"/>
        <w:ind w:firstLine="720"/>
        <w:textAlignment w:val="baseline"/>
        <w:rPr>
          <w:rFonts w:ascii="&amp;quot" w:eastAsia="Times New Roman" w:hAnsi="&amp;quot" w:cs="Times New Roman"/>
          <w:sz w:val="18"/>
          <w:szCs w:val="18"/>
        </w:rPr>
      </w:pPr>
      <w:r w:rsidRPr="005679CC">
        <w:rPr>
          <w:rFonts w:ascii="Times New Roman" w:eastAsia="Times New Roman" w:hAnsi="Times New Roman" w:cs="Times New Roman"/>
          <w:sz w:val="20"/>
          <w:szCs w:val="20"/>
        </w:rPr>
        <w:t xml:space="preserve">c. sent colonists to acquire land and populate their settlements while having relatively hostile </w:t>
      </w:r>
      <w:r>
        <w:rPr>
          <w:rFonts w:ascii="Times New Roman" w:eastAsia="Times New Roman" w:hAnsi="Times New Roman" w:cs="Times New Roman"/>
          <w:sz w:val="20"/>
          <w:szCs w:val="20"/>
        </w:rPr>
        <w:tab/>
      </w:r>
      <w:r w:rsidRPr="005679CC">
        <w:rPr>
          <w:rFonts w:ascii="Times New Roman" w:eastAsia="Times New Roman" w:hAnsi="Times New Roman" w:cs="Times New Roman"/>
          <w:sz w:val="20"/>
          <w:szCs w:val="20"/>
        </w:rPr>
        <w:t>relationships with American Indians. </w:t>
      </w:r>
    </w:p>
    <w:p w14:paraId="6AF67896"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5679CC">
        <w:rPr>
          <w:rFonts w:ascii="Times New Roman" w:eastAsia="Times New Roman" w:hAnsi="Times New Roman" w:cs="Times New Roman"/>
          <w:sz w:val="20"/>
          <w:szCs w:val="20"/>
        </w:rPr>
        <w:t>d. integrated a coherent hierarchal imperial structure and pursued economic aims.</w:t>
      </w:r>
    </w:p>
    <w:p w14:paraId="0C7D0E81" w14:textId="77777777" w:rsidR="00433D56" w:rsidRPr="000B475A" w:rsidRDefault="00433D56" w:rsidP="00433D56">
      <w:pPr>
        <w:spacing w:after="0" w:line="240" w:lineRule="auto"/>
        <w:ind w:firstLine="720"/>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The courirs des bois were the original fur trappers and their small number and trade deals were less of a threat to most Natives. The Huron tribe Christianized and intermarried with the French.</w:t>
      </w:r>
    </w:p>
    <w:p w14:paraId="34A20FA7"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p>
    <w:p w14:paraId="483F5AA0"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19. While the passage above reflects assimilation, what was the most common reason why relations between natives and European settlers soured?</w:t>
      </w:r>
    </w:p>
    <w:p w14:paraId="4184879D"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a. European demands for Native conversion to Christianity.</w:t>
      </w:r>
    </w:p>
    <w:p w14:paraId="1453638F"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b. European demands for furs and other Native products.</w:t>
      </w:r>
    </w:p>
    <w:p w14:paraId="5E1F3067"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c. </w:t>
      </w:r>
      <w:r w:rsidRPr="004E4D97">
        <w:rPr>
          <w:rFonts w:ascii="Times New Roman" w:eastAsia="Times New Roman" w:hAnsi="Times New Roman" w:cs="Times New Roman"/>
          <w:sz w:val="20"/>
          <w:szCs w:val="20"/>
          <w:highlight w:val="yellow"/>
        </w:rPr>
        <w:t>European desires for most land and resources</w:t>
      </w:r>
    </w:p>
    <w:p w14:paraId="6D90B5E2"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d. European desires to assimilate Natives into democratic traditions.</w:t>
      </w:r>
    </w:p>
    <w:p w14:paraId="639E9077" w14:textId="77777777" w:rsidR="00433D56" w:rsidRDefault="00433D56" w:rsidP="00433D56">
      <w:pPr>
        <w:spacing w:after="0" w:line="240" w:lineRule="auto"/>
        <w:textAlignment w:val="baseline"/>
        <w:rPr>
          <w:rFonts w:ascii="Times New Roman" w:eastAsia="Times New Roman" w:hAnsi="Times New Roman" w:cs="Times New Roman"/>
          <w:color w:val="FF0000"/>
          <w:sz w:val="20"/>
          <w:szCs w:val="20"/>
        </w:rPr>
      </w:pPr>
    </w:p>
    <w:p w14:paraId="55191EB0"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sidRPr="00661DFE">
        <w:rPr>
          <w:rFonts w:ascii="Times New Roman" w:eastAsia="Times New Roman" w:hAnsi="Times New Roman" w:cs="Times New Roman"/>
          <w:b/>
          <w:bCs/>
          <w:sz w:val="20"/>
          <w:szCs w:val="20"/>
        </w:rPr>
        <w:t xml:space="preserve">Questions </w:t>
      </w:r>
      <w:r>
        <w:rPr>
          <w:rFonts w:ascii="Times New Roman" w:eastAsia="Times New Roman" w:hAnsi="Times New Roman" w:cs="Times New Roman"/>
          <w:b/>
          <w:bCs/>
          <w:sz w:val="20"/>
          <w:szCs w:val="20"/>
        </w:rPr>
        <w:t>20</w:t>
      </w:r>
      <w:r w:rsidRPr="00661DF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23</w:t>
      </w:r>
      <w:r w:rsidRPr="00661DFE">
        <w:rPr>
          <w:rFonts w:ascii="Times New Roman" w:eastAsia="Times New Roman" w:hAnsi="Times New Roman" w:cs="Times New Roman"/>
          <w:sz w:val="20"/>
          <w:szCs w:val="20"/>
        </w:rPr>
        <w:t> </w:t>
      </w:r>
      <w:r w:rsidRPr="00661DFE">
        <w:rPr>
          <w:rFonts w:ascii="Times New Roman" w:eastAsia="Times New Roman" w:hAnsi="Times New Roman" w:cs="Times New Roman"/>
          <w:b/>
          <w:bCs/>
          <w:sz w:val="20"/>
          <w:szCs w:val="20"/>
        </w:rPr>
        <w:t>Relate to the Document Below</w:t>
      </w:r>
    </w:p>
    <w:p w14:paraId="3FBB30A3"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w:t>
      </w:r>
      <w:r w:rsidRPr="00661DFE">
        <w:rPr>
          <w:rFonts w:ascii="Times New Roman" w:eastAsia="Times New Roman" w:hAnsi="Times New Roman" w:cs="Times New Roman"/>
          <w:i/>
          <w:iCs/>
          <w:sz w:val="20"/>
          <w:szCs w:val="20"/>
        </w:rPr>
        <w:t>Objection 5:</w:t>
      </w:r>
      <w:r w:rsidRPr="00661DFE">
        <w:rPr>
          <w:rFonts w:ascii="Times New Roman" w:eastAsia="Times New Roman" w:hAnsi="Times New Roman" w:cs="Times New Roman"/>
          <w:sz w:val="20"/>
          <w:szCs w:val="20"/>
        </w:rPr>
        <w:t xml:space="preserve"> But what warrant have we to take that land, which is and has been of long time possessed of others, the sons of Adam? </w:t>
      </w:r>
    </w:p>
    <w:p w14:paraId="0B45A9DF"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w:t>
      </w:r>
      <w:r w:rsidRPr="00661DFE">
        <w:rPr>
          <w:rFonts w:ascii="Times New Roman" w:eastAsia="Times New Roman" w:hAnsi="Times New Roman" w:cs="Times New Roman"/>
          <w:i/>
          <w:iCs/>
          <w:sz w:val="20"/>
          <w:szCs w:val="20"/>
        </w:rPr>
        <w:t>Answer:</w:t>
      </w:r>
      <w:r w:rsidRPr="00661DFE">
        <w:rPr>
          <w:rFonts w:ascii="Times New Roman" w:eastAsia="Times New Roman" w:hAnsi="Times New Roman" w:cs="Times New Roman"/>
          <w:sz w:val="20"/>
          <w:szCs w:val="20"/>
        </w:rPr>
        <w:t xml:space="preserve"> That which is common to all is proper to none. This savage people rule over many lands without title or property; for they enclose no ground, neither have they cattle to maintain it, but remove their dwellings as they have occasion, or as they can prevail against their neighbors. And why may not Christians have liberty to go and dwell amongst them in their waste lands and woods….Secondly, there is more than enough for them and us. Thirdly, God has consumed the natives with a miraculous plague, whereby the greater part of the country is left void of inhabitants. Fourthly, we shall come in with good leave of the natives.” </w:t>
      </w:r>
    </w:p>
    <w:p w14:paraId="0A927C86"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 </w:t>
      </w:r>
    </w:p>
    <w:p w14:paraId="30BFD01C" w14:textId="77777777" w:rsidR="00433D56" w:rsidRDefault="00433D56" w:rsidP="00433D56">
      <w:pPr>
        <w:spacing w:after="0" w:line="240" w:lineRule="auto"/>
        <w:ind w:left="1440"/>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661DFE">
        <w:rPr>
          <w:rFonts w:ascii="Times New Roman" w:eastAsia="Times New Roman" w:hAnsi="Times New Roman" w:cs="Times New Roman"/>
          <w:sz w:val="20"/>
          <w:szCs w:val="20"/>
        </w:rPr>
        <w:t xml:space="preserve">John Winthrop, </w:t>
      </w:r>
      <w:r w:rsidRPr="00661DFE">
        <w:rPr>
          <w:rFonts w:ascii="Times New Roman" w:eastAsia="Times New Roman" w:hAnsi="Times New Roman" w:cs="Times New Roman"/>
          <w:i/>
          <w:iCs/>
          <w:sz w:val="20"/>
          <w:szCs w:val="20"/>
        </w:rPr>
        <w:t xml:space="preserve">General Considerations for the Plantation in New </w:t>
      </w:r>
      <w:r>
        <w:rPr>
          <w:rFonts w:ascii="Times New Roman" w:eastAsia="Times New Roman" w:hAnsi="Times New Roman" w:cs="Times New Roman"/>
          <w:i/>
          <w:iCs/>
          <w:sz w:val="20"/>
          <w:szCs w:val="20"/>
        </w:rPr>
        <w:tab/>
      </w:r>
      <w:r>
        <w:rPr>
          <w:rFonts w:ascii="Times New Roman" w:eastAsia="Times New Roman" w:hAnsi="Times New Roman" w:cs="Times New Roman"/>
          <w:i/>
          <w:iCs/>
          <w:sz w:val="20"/>
          <w:szCs w:val="20"/>
        </w:rPr>
        <w:tab/>
      </w:r>
      <w:r>
        <w:rPr>
          <w:rFonts w:ascii="Times New Roman" w:eastAsia="Times New Roman" w:hAnsi="Times New Roman" w:cs="Times New Roman"/>
          <w:i/>
          <w:iCs/>
          <w:sz w:val="20"/>
          <w:szCs w:val="20"/>
        </w:rPr>
        <w:tab/>
      </w:r>
      <w:r>
        <w:rPr>
          <w:rFonts w:ascii="Times New Roman" w:eastAsia="Times New Roman" w:hAnsi="Times New Roman" w:cs="Times New Roman"/>
          <w:i/>
          <w:iCs/>
          <w:sz w:val="20"/>
          <w:szCs w:val="20"/>
        </w:rPr>
        <w:tab/>
      </w:r>
      <w:r w:rsidRPr="00661DFE">
        <w:rPr>
          <w:rFonts w:ascii="Times New Roman" w:eastAsia="Times New Roman" w:hAnsi="Times New Roman" w:cs="Times New Roman"/>
          <w:i/>
          <w:iCs/>
          <w:sz w:val="20"/>
          <w:szCs w:val="20"/>
        </w:rPr>
        <w:t xml:space="preserve">England with an Answer to Several Objections…, </w:t>
      </w:r>
      <w:r w:rsidRPr="00661DFE">
        <w:rPr>
          <w:rFonts w:ascii="Times New Roman" w:eastAsia="Times New Roman" w:hAnsi="Times New Roman" w:cs="Times New Roman"/>
          <w:sz w:val="20"/>
          <w:szCs w:val="20"/>
        </w:rPr>
        <w:t>1629 </w:t>
      </w:r>
    </w:p>
    <w:p w14:paraId="499F9B30" w14:textId="77777777" w:rsidR="00433D56" w:rsidRDefault="00433D56" w:rsidP="00433D56">
      <w:pPr>
        <w:spacing w:after="0" w:line="240" w:lineRule="auto"/>
        <w:ind w:left="1440"/>
        <w:textAlignment w:val="baseline"/>
        <w:rPr>
          <w:rFonts w:ascii="Times New Roman" w:eastAsia="Times New Roman" w:hAnsi="Times New Roman" w:cs="Times New Roman"/>
          <w:sz w:val="20"/>
          <w:szCs w:val="20"/>
        </w:rPr>
      </w:pPr>
    </w:p>
    <w:p w14:paraId="0B115230" w14:textId="77777777" w:rsidR="00433D56" w:rsidRPr="00661DFE" w:rsidRDefault="00433D56" w:rsidP="00433D56">
      <w:pPr>
        <w:spacing w:after="0" w:line="240" w:lineRule="auto"/>
        <w:textAlignment w:val="baseline"/>
        <w:rPr>
          <w:rFonts w:ascii="Times New Roman" w:eastAsia="Times New Roman" w:hAnsi="Times New Roman" w:cs="Times New Roman"/>
          <w:sz w:val="20"/>
          <w:szCs w:val="20"/>
        </w:rPr>
      </w:pPr>
    </w:p>
    <w:p w14:paraId="328AB56F"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lastRenderedPageBreak/>
        <w:t>20</w:t>
      </w:r>
      <w:r w:rsidRPr="00661DFE">
        <w:rPr>
          <w:rFonts w:ascii="Times New Roman" w:eastAsia="Times New Roman" w:hAnsi="Times New Roman" w:cs="Times New Roman"/>
          <w:sz w:val="20"/>
          <w:szCs w:val="20"/>
        </w:rPr>
        <w:t>. Which European approach to colonization is most consistent with the arguments in the excerpt above? </w:t>
      </w:r>
    </w:p>
    <w:p w14:paraId="0E5F2D6F" w14:textId="77777777" w:rsidR="00433D56" w:rsidRPr="00661DFE" w:rsidRDefault="00433D56" w:rsidP="00433D56">
      <w:pPr>
        <w:spacing w:after="0" w:line="240" w:lineRule="auto"/>
        <w:ind w:firstLine="720"/>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a. Using trade alliances and intermarriage with American Indians to acquire products for export to Europe </w:t>
      </w:r>
    </w:p>
    <w:p w14:paraId="745EA116" w14:textId="77777777" w:rsidR="00433D56" w:rsidRPr="00661DFE" w:rsidRDefault="00433D56" w:rsidP="00433D56">
      <w:pPr>
        <w:spacing w:after="0" w:line="240" w:lineRule="auto"/>
        <w:ind w:firstLine="720"/>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 xml:space="preserve">b. </w:t>
      </w:r>
      <w:r w:rsidRPr="000B475A">
        <w:rPr>
          <w:rFonts w:ascii="Times New Roman" w:eastAsia="Times New Roman" w:hAnsi="Times New Roman" w:cs="Times New Roman"/>
          <w:sz w:val="20"/>
          <w:szCs w:val="20"/>
          <w:highlight w:val="yellow"/>
        </w:rPr>
        <w:t>Establishing tight control over the colonization process to convert and/or exploit the native populations</w:t>
      </w:r>
      <w:r w:rsidRPr="00661DFE">
        <w:rPr>
          <w:rFonts w:ascii="Times New Roman" w:eastAsia="Times New Roman" w:hAnsi="Times New Roman" w:cs="Times New Roman"/>
          <w:sz w:val="20"/>
          <w:szCs w:val="20"/>
        </w:rPr>
        <w:t> </w:t>
      </w:r>
    </w:p>
    <w:p w14:paraId="6D56B7CF" w14:textId="77777777" w:rsidR="00433D56" w:rsidRPr="00661DFE" w:rsidRDefault="00433D56" w:rsidP="00433D56">
      <w:pPr>
        <w:spacing w:after="0" w:line="240" w:lineRule="auto"/>
        <w:ind w:firstLine="720"/>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 xml:space="preserve">c. </w:t>
      </w:r>
      <w:r w:rsidRPr="00445D05">
        <w:rPr>
          <w:rFonts w:ascii="Times New Roman" w:eastAsia="Times New Roman" w:hAnsi="Times New Roman" w:cs="Times New Roman"/>
          <w:sz w:val="20"/>
          <w:szCs w:val="20"/>
        </w:rPr>
        <w:t xml:space="preserve">Sending men and women to acquire land and populate settlements while having relatively </w:t>
      </w:r>
      <w:r w:rsidRPr="00445D05">
        <w:rPr>
          <w:rFonts w:ascii="Times New Roman" w:eastAsia="Times New Roman" w:hAnsi="Times New Roman" w:cs="Times New Roman"/>
          <w:sz w:val="20"/>
          <w:szCs w:val="20"/>
        </w:rPr>
        <w:tab/>
      </w:r>
      <w:r w:rsidRPr="00445D05">
        <w:rPr>
          <w:rFonts w:ascii="Times New Roman" w:eastAsia="Times New Roman" w:hAnsi="Times New Roman" w:cs="Times New Roman"/>
          <w:sz w:val="20"/>
          <w:szCs w:val="20"/>
        </w:rPr>
        <w:tab/>
        <w:t xml:space="preserve">  </w:t>
      </w:r>
      <w:r w:rsidRPr="00445D05">
        <w:rPr>
          <w:rFonts w:ascii="Times New Roman" w:eastAsia="Times New Roman" w:hAnsi="Times New Roman" w:cs="Times New Roman"/>
          <w:sz w:val="20"/>
          <w:szCs w:val="20"/>
        </w:rPr>
        <w:tab/>
        <w:t>hostile relationships with the native inhabitants</w:t>
      </w:r>
      <w:r w:rsidRPr="00661DFE">
        <w:rPr>
          <w:rFonts w:ascii="Times New Roman" w:eastAsia="Times New Roman" w:hAnsi="Times New Roman" w:cs="Times New Roman"/>
          <w:sz w:val="20"/>
          <w:szCs w:val="20"/>
        </w:rPr>
        <w:t> </w:t>
      </w:r>
    </w:p>
    <w:p w14:paraId="32D672EA" w14:textId="77777777" w:rsidR="00433D56" w:rsidRPr="00661DFE" w:rsidRDefault="00433D56" w:rsidP="00433D56">
      <w:pPr>
        <w:spacing w:after="0" w:line="240" w:lineRule="auto"/>
        <w:ind w:firstLine="720"/>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 xml:space="preserve">d. Integrating a coherent hierarchal imperial structure and </w:t>
      </w:r>
      <w:r>
        <w:rPr>
          <w:rFonts w:ascii="Times New Roman" w:eastAsia="Times New Roman" w:hAnsi="Times New Roman" w:cs="Times New Roman"/>
          <w:sz w:val="20"/>
          <w:szCs w:val="20"/>
        </w:rPr>
        <w:t xml:space="preserve">aggressively </w:t>
      </w:r>
      <w:r w:rsidRPr="00661DFE">
        <w:rPr>
          <w:rFonts w:ascii="Times New Roman" w:eastAsia="Times New Roman" w:hAnsi="Times New Roman" w:cs="Times New Roman"/>
          <w:sz w:val="20"/>
          <w:szCs w:val="20"/>
        </w:rPr>
        <w:t>pursing economic aims  </w:t>
      </w:r>
    </w:p>
    <w:p w14:paraId="68035871"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 </w:t>
      </w:r>
    </w:p>
    <w:p w14:paraId="6364D44B"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 xml:space="preserve">21. </w:t>
      </w:r>
      <w:r w:rsidRPr="00661DFE">
        <w:rPr>
          <w:rFonts w:ascii="Times New Roman" w:eastAsia="Times New Roman" w:hAnsi="Times New Roman" w:cs="Times New Roman"/>
          <w:sz w:val="24"/>
          <w:szCs w:val="24"/>
        </w:rPr>
        <w:t xml:space="preserve"> </w:t>
      </w:r>
      <w:r w:rsidRPr="00661DFE">
        <w:rPr>
          <w:rFonts w:ascii="Times New Roman" w:eastAsia="Times New Roman" w:hAnsi="Times New Roman" w:cs="Times New Roman"/>
          <w:sz w:val="20"/>
          <w:szCs w:val="20"/>
        </w:rPr>
        <w:t>The author of the excerpt above was most interested in  </w:t>
      </w:r>
    </w:p>
    <w:p w14:paraId="2E313B02" w14:textId="77777777" w:rsidR="00433D56" w:rsidRPr="00661DFE" w:rsidRDefault="00433D56" w:rsidP="00433D56">
      <w:pPr>
        <w:spacing w:after="0" w:line="240" w:lineRule="auto"/>
        <w:ind w:firstLine="720"/>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a. participating in the fur trade with the native communities. </w:t>
      </w:r>
    </w:p>
    <w:p w14:paraId="31B17593" w14:textId="77777777" w:rsidR="00433D56" w:rsidRPr="00661DFE" w:rsidRDefault="00433D56" w:rsidP="00433D56">
      <w:pPr>
        <w:spacing w:after="0" w:line="240" w:lineRule="auto"/>
        <w:ind w:firstLine="720"/>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b. generating great wealth for the king in England. </w:t>
      </w:r>
    </w:p>
    <w:p w14:paraId="7FF84491" w14:textId="77777777" w:rsidR="00433D56" w:rsidRPr="00661DFE" w:rsidRDefault="00433D56" w:rsidP="00433D56">
      <w:pPr>
        <w:spacing w:after="0" w:line="240" w:lineRule="auto"/>
        <w:ind w:firstLine="720"/>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c. converting American Indians to Christianity. </w:t>
      </w:r>
    </w:p>
    <w:p w14:paraId="726B6968"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0B475A">
        <w:rPr>
          <w:rFonts w:ascii="Times New Roman" w:eastAsia="Times New Roman" w:hAnsi="Times New Roman" w:cs="Times New Roman"/>
          <w:sz w:val="20"/>
          <w:szCs w:val="20"/>
          <w:highlight w:val="yellow"/>
        </w:rPr>
        <w:t>d. justifying the takeover of American Indian lands.</w:t>
      </w:r>
      <w:r w:rsidRPr="00661DFE">
        <w:rPr>
          <w:rFonts w:ascii="Times New Roman" w:eastAsia="Times New Roman" w:hAnsi="Times New Roman" w:cs="Times New Roman"/>
          <w:sz w:val="20"/>
          <w:szCs w:val="20"/>
        </w:rPr>
        <w:t> </w:t>
      </w:r>
    </w:p>
    <w:p w14:paraId="1DB7A901" w14:textId="096CCA3A" w:rsidR="00433D56" w:rsidRPr="00792994" w:rsidRDefault="00792994" w:rsidP="00433D56">
      <w:pPr>
        <w:spacing w:after="0" w:line="240" w:lineRule="auto"/>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Puritans had generally been less interested in converting natives as stealing their land.</w:t>
      </w:r>
    </w:p>
    <w:p w14:paraId="29DB4655"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sidRPr="00661DFE">
        <w:rPr>
          <w:rFonts w:ascii="Times New Roman" w:eastAsia="Times New Roman" w:hAnsi="Times New Roman" w:cs="Times New Roman"/>
          <w:sz w:val="20"/>
          <w:szCs w:val="20"/>
        </w:rPr>
        <w:t> </w:t>
      </w:r>
    </w:p>
    <w:p w14:paraId="5C2602D8"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22</w:t>
      </w:r>
      <w:r w:rsidRPr="00661DFE">
        <w:rPr>
          <w:rFonts w:ascii="Times New Roman" w:eastAsia="Times New Roman" w:hAnsi="Times New Roman" w:cs="Times New Roman"/>
          <w:sz w:val="20"/>
          <w:szCs w:val="20"/>
        </w:rPr>
        <w:t>. The attitude expressed by Winthrop in this document would one day lead to which of the following? </w:t>
      </w:r>
    </w:p>
    <w:p w14:paraId="3947FBC0"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661DFE">
        <w:rPr>
          <w:rFonts w:ascii="Times New Roman" w:eastAsia="Times New Roman" w:hAnsi="Times New Roman" w:cs="Times New Roman"/>
          <w:sz w:val="20"/>
          <w:szCs w:val="20"/>
        </w:rPr>
        <w:t>a. Queen Anne's War</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661DFE">
        <w:rPr>
          <w:rFonts w:ascii="Times New Roman" w:eastAsia="Times New Roman" w:hAnsi="Times New Roman" w:cs="Times New Roman"/>
          <w:sz w:val="20"/>
          <w:szCs w:val="20"/>
        </w:rPr>
        <w:t>b. Bacon's Rebellion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1991C214"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sidRPr="00661DFE">
        <w:rPr>
          <w:rFonts w:ascii="Times New Roman" w:eastAsia="Times New Roman" w:hAnsi="Times New Roman" w:cs="Times New Roman"/>
          <w:sz w:val="20"/>
          <w:szCs w:val="20"/>
        </w:rPr>
        <w:t>. The Stono Rebellion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0B475A">
        <w:rPr>
          <w:rFonts w:ascii="Times New Roman" w:eastAsia="Times New Roman" w:hAnsi="Times New Roman" w:cs="Times New Roman"/>
          <w:sz w:val="20"/>
          <w:szCs w:val="20"/>
          <w:highlight w:val="yellow"/>
        </w:rPr>
        <w:t>d. King Philip’s War</w:t>
      </w:r>
    </w:p>
    <w:p w14:paraId="07CF3E21" w14:textId="77777777" w:rsidR="00433D56" w:rsidRDefault="00433D56" w:rsidP="00433D56">
      <w:pPr>
        <w:spacing w:after="0" w:line="240" w:lineRule="auto"/>
        <w:textAlignment w:val="baseline"/>
        <w:rPr>
          <w:rFonts w:ascii="Times New Roman" w:eastAsia="Times New Roman" w:hAnsi="Times New Roman" w:cs="Times New Roman"/>
          <w:color w:val="FF0000"/>
          <w:sz w:val="20"/>
          <w:szCs w:val="20"/>
        </w:rPr>
      </w:pPr>
    </w:p>
    <w:p w14:paraId="348F28B1" w14:textId="77777777" w:rsidR="00433D56" w:rsidRDefault="00433D56" w:rsidP="00433D56">
      <w:pPr>
        <w:spacing w:after="0" w:line="240" w:lineRule="auto"/>
        <w:textAlignment w:val="baseline"/>
        <w:rPr>
          <w:rFonts w:ascii="Times New Roman" w:eastAsia="Times New Roman" w:hAnsi="Times New Roman" w:cs="Times New Roman"/>
          <w:color w:val="FF0000"/>
          <w:sz w:val="20"/>
          <w:szCs w:val="20"/>
        </w:rPr>
      </w:pPr>
    </w:p>
    <w:p w14:paraId="7318EAAF"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23. In which colony of British North America would one expect to find the most positive Native Relations?</w:t>
      </w:r>
    </w:p>
    <w:p w14:paraId="1DF03A5B"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Pr="000B475A">
        <w:rPr>
          <w:rFonts w:ascii="Times New Roman" w:eastAsia="Times New Roman" w:hAnsi="Times New Roman" w:cs="Times New Roman"/>
          <w:sz w:val="20"/>
          <w:szCs w:val="20"/>
          <w:highlight w:val="yellow"/>
        </w:rPr>
        <w:t>a. Pennsylvania</w:t>
      </w:r>
      <w:r w:rsidRPr="00445D05">
        <w:rPr>
          <w:rFonts w:ascii="Times New Roman" w:eastAsia="Times New Roman" w:hAnsi="Times New Roman" w:cs="Times New Roman"/>
          <w:sz w:val="20"/>
          <w:szCs w:val="20"/>
        </w:rPr>
        <w:tab/>
      </w:r>
      <w:r w:rsidRPr="00445D05">
        <w:rPr>
          <w:rFonts w:ascii="Times New Roman" w:eastAsia="Times New Roman" w:hAnsi="Times New Roman" w:cs="Times New Roman"/>
          <w:sz w:val="20"/>
          <w:szCs w:val="20"/>
        </w:rPr>
        <w:tab/>
        <w:t>b. Georgia</w:t>
      </w:r>
      <w:r w:rsidRPr="00445D05">
        <w:rPr>
          <w:rFonts w:ascii="Times New Roman" w:eastAsia="Times New Roman" w:hAnsi="Times New Roman" w:cs="Times New Roman"/>
          <w:sz w:val="20"/>
          <w:szCs w:val="20"/>
        </w:rPr>
        <w:tab/>
      </w:r>
      <w:r w:rsidRPr="00445D05">
        <w:rPr>
          <w:rFonts w:ascii="Times New Roman" w:eastAsia="Times New Roman" w:hAnsi="Times New Roman" w:cs="Times New Roman"/>
          <w:sz w:val="20"/>
          <w:szCs w:val="20"/>
        </w:rPr>
        <w:tab/>
        <w:t>c. Massachusetts</w:t>
      </w:r>
      <w:r w:rsidRPr="00445D05">
        <w:rPr>
          <w:rFonts w:ascii="Times New Roman" w:eastAsia="Times New Roman" w:hAnsi="Times New Roman" w:cs="Times New Roman"/>
          <w:sz w:val="20"/>
          <w:szCs w:val="20"/>
        </w:rPr>
        <w:tab/>
      </w:r>
      <w:r w:rsidRPr="00445D05">
        <w:rPr>
          <w:rFonts w:ascii="Times New Roman" w:eastAsia="Times New Roman" w:hAnsi="Times New Roman" w:cs="Times New Roman"/>
          <w:sz w:val="20"/>
          <w:szCs w:val="20"/>
        </w:rPr>
        <w:tab/>
        <w:t>d. New Jersey</w:t>
      </w:r>
    </w:p>
    <w:p w14:paraId="23FB756D" w14:textId="77777777" w:rsidR="00433D56" w:rsidRPr="000B475A" w:rsidRDefault="00433D56" w:rsidP="00433D56">
      <w:pPr>
        <w:spacing w:after="0" w:line="240" w:lineRule="auto"/>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At least they bought land from the natives and usually Quakers were less inclined to convert them.</w:t>
      </w:r>
    </w:p>
    <w:p w14:paraId="00D48B34" w14:textId="77777777" w:rsidR="00433D56" w:rsidRPr="00661DFE" w:rsidRDefault="00433D56" w:rsidP="00433D56">
      <w:pPr>
        <w:spacing w:after="0" w:line="240" w:lineRule="auto"/>
        <w:textAlignment w:val="baseline"/>
        <w:rPr>
          <w:rFonts w:ascii="&amp;quot" w:eastAsia="Times New Roman" w:hAnsi="&amp;quot" w:cs="Times New Roman"/>
          <w:sz w:val="18"/>
          <w:szCs w:val="18"/>
        </w:rPr>
      </w:pPr>
    </w:p>
    <w:p w14:paraId="74ECEAA2" w14:textId="77777777" w:rsidR="00433D56" w:rsidRPr="005679CC" w:rsidRDefault="00433D56" w:rsidP="00433D56">
      <w:pPr>
        <w:spacing w:after="0" w:line="240" w:lineRule="auto"/>
        <w:textAlignment w:val="baseline"/>
        <w:rPr>
          <w:rFonts w:ascii="&amp;quot" w:eastAsia="Times New Roman" w:hAnsi="&amp;quot" w:cs="Times New Roman"/>
          <w:sz w:val="18"/>
          <w:szCs w:val="18"/>
        </w:rPr>
      </w:pPr>
    </w:p>
    <w:p w14:paraId="3FF23127"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b/>
          <w:bCs/>
          <w:sz w:val="20"/>
          <w:szCs w:val="20"/>
        </w:rPr>
        <w:t>Questions 2</w:t>
      </w:r>
      <w:r>
        <w:rPr>
          <w:rFonts w:ascii="Times New Roman" w:eastAsia="Times New Roman" w:hAnsi="Times New Roman" w:cs="Times New Roman"/>
          <w:b/>
          <w:bCs/>
          <w:sz w:val="20"/>
          <w:szCs w:val="20"/>
        </w:rPr>
        <w:t>4-26</w:t>
      </w:r>
      <w:r w:rsidRPr="004B6345">
        <w:rPr>
          <w:rFonts w:ascii="Times New Roman" w:eastAsia="Times New Roman" w:hAnsi="Times New Roman" w:cs="Times New Roman"/>
          <w:b/>
          <w:bCs/>
          <w:sz w:val="20"/>
          <w:szCs w:val="20"/>
        </w:rPr>
        <w:t xml:space="preserve"> relate to the painting of George Whitefield Preaching</w:t>
      </w:r>
      <w:r w:rsidRPr="004B6345">
        <w:rPr>
          <w:rFonts w:ascii="Times New Roman" w:eastAsia="Times New Roman" w:hAnsi="Times New Roman" w:cs="Times New Roman"/>
          <w:sz w:val="20"/>
          <w:szCs w:val="20"/>
        </w:rPr>
        <w:t> </w:t>
      </w:r>
    </w:p>
    <w:p w14:paraId="4954848D"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  </w:t>
      </w:r>
    </w:p>
    <w:p w14:paraId="4A6DF7D4" w14:textId="77777777" w:rsidR="00433D56" w:rsidRPr="004B6345" w:rsidRDefault="00433D56" w:rsidP="00433D56">
      <w:pPr>
        <w:spacing w:after="0" w:line="240" w:lineRule="auto"/>
        <w:jc w:val="center"/>
        <w:textAlignment w:val="baseline"/>
        <w:rPr>
          <w:rFonts w:ascii="&amp;quot" w:eastAsia="Times New Roman" w:hAnsi="&amp;quot" w:cs="Times New Roman"/>
          <w:sz w:val="18"/>
          <w:szCs w:val="18"/>
        </w:rPr>
      </w:pPr>
      <w:r w:rsidRPr="004B6345">
        <w:rPr>
          <w:rFonts w:ascii="Times New Roman" w:hAnsi="Times New Roman" w:cs="Times New Roman"/>
          <w:noProof/>
          <w:sz w:val="20"/>
          <w:szCs w:val="20"/>
        </w:rPr>
        <w:drawing>
          <wp:inline distT="0" distB="0" distL="0" distR="0" wp14:anchorId="3E98FFB9" wp14:editId="0E973D51">
            <wp:extent cx="3295650" cy="2457450"/>
            <wp:effectExtent l="0" t="0" r="0" b="0"/>
            <wp:docPr id="2" name="Picture 2" descr="C:\Users\Valued User\AppData\Local\Microsoft\Windows\INetCache\Content.MSO\E123A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ued User\AppData\Local\Microsoft\Windows\INetCache\Content.MSO\E123A6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2457450"/>
                    </a:xfrm>
                    <a:prstGeom prst="rect">
                      <a:avLst/>
                    </a:prstGeom>
                    <a:noFill/>
                    <a:ln>
                      <a:noFill/>
                    </a:ln>
                  </pic:spPr>
                </pic:pic>
              </a:graphicData>
            </a:graphic>
          </wp:inline>
        </w:drawing>
      </w:r>
    </w:p>
    <w:p w14:paraId="77C95B5A"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p>
    <w:p w14:paraId="02C275A6"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24</w:t>
      </w:r>
      <w:r w:rsidRPr="004B6345">
        <w:rPr>
          <w:rFonts w:ascii="Times New Roman" w:eastAsia="Times New Roman" w:hAnsi="Times New Roman" w:cs="Times New Roman"/>
          <w:sz w:val="20"/>
          <w:szCs w:val="20"/>
        </w:rPr>
        <w:t>. Which colonial trend from the 17th and 18th centuries is best illustrated by the image above? </w:t>
      </w:r>
    </w:p>
    <w:p w14:paraId="79280EC8"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   a. The spread of Enlightenment thought </w:t>
      </w:r>
    </w:p>
    <w:p w14:paraId="10CC18AE"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sidRPr="004B6345">
        <w:rPr>
          <w:rFonts w:ascii="Times New Roman" w:eastAsia="Times New Roman" w:hAnsi="Times New Roman" w:cs="Times New Roman"/>
          <w:sz w:val="20"/>
          <w:szCs w:val="20"/>
        </w:rPr>
        <w:t>   b. The Anglicanization of the British colonies</w:t>
      </w:r>
    </w:p>
    <w:p w14:paraId="00DB85BC"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 xml:space="preserve">   </w:t>
      </w:r>
      <w:r w:rsidRPr="004B6345">
        <w:rPr>
          <w:rFonts w:ascii="Times New Roman" w:eastAsia="Times New Roman" w:hAnsi="Times New Roman" w:cs="Times New Roman"/>
          <w:sz w:val="20"/>
          <w:szCs w:val="20"/>
        </w:rPr>
        <w:t>c. Puritans seeking to establish a community of religious believers  </w:t>
      </w:r>
    </w:p>
    <w:p w14:paraId="00A62B75"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sidRPr="004B6345">
        <w:rPr>
          <w:rFonts w:ascii="Times New Roman" w:eastAsia="Times New Roman" w:hAnsi="Times New Roman" w:cs="Times New Roman"/>
          <w:sz w:val="20"/>
          <w:szCs w:val="20"/>
        </w:rPr>
        <w:t xml:space="preserve">   </w:t>
      </w:r>
      <w:r w:rsidRPr="000B475A">
        <w:rPr>
          <w:rFonts w:ascii="Times New Roman" w:eastAsia="Times New Roman" w:hAnsi="Times New Roman" w:cs="Times New Roman"/>
          <w:sz w:val="20"/>
          <w:szCs w:val="20"/>
          <w:highlight w:val="yellow"/>
        </w:rPr>
        <w:t>d. Protestant evangelism</w:t>
      </w:r>
      <w:r w:rsidRPr="004B6345">
        <w:rPr>
          <w:rFonts w:ascii="Times New Roman" w:eastAsia="Times New Roman" w:hAnsi="Times New Roman" w:cs="Times New Roman"/>
          <w:sz w:val="20"/>
          <w:szCs w:val="20"/>
        </w:rPr>
        <w:t> </w:t>
      </w:r>
    </w:p>
    <w:p w14:paraId="01DDD6CA" w14:textId="77777777" w:rsidR="00433D56" w:rsidRPr="000B475A" w:rsidRDefault="00433D56" w:rsidP="00433D56">
      <w:pPr>
        <w:spacing w:after="0" w:line="240" w:lineRule="auto"/>
        <w:textAlignment w:val="baseline"/>
        <w:rPr>
          <w:rFonts w:ascii="&amp;quot" w:eastAsia="Times New Roman" w:hAnsi="&amp;quot" w:cs="Times New Roman"/>
          <w:color w:val="EE0000"/>
          <w:sz w:val="18"/>
          <w:szCs w:val="18"/>
        </w:rPr>
      </w:pPr>
      <w:r w:rsidRPr="004B6345">
        <w:rPr>
          <w:rFonts w:ascii="Times New Roman" w:eastAsia="Times New Roman" w:hAnsi="Times New Roman" w:cs="Times New Roman"/>
          <w:sz w:val="20"/>
          <w:szCs w:val="20"/>
        </w:rPr>
        <w:t> </w:t>
      </w:r>
      <w:r>
        <w:rPr>
          <w:rFonts w:ascii="Times New Roman" w:eastAsia="Times New Roman" w:hAnsi="Times New Roman" w:cs="Times New Roman"/>
          <w:color w:val="EE0000"/>
          <w:sz w:val="20"/>
          <w:szCs w:val="20"/>
        </w:rPr>
        <w:t>The idea of taking faith to the people and preaching was far different from the traditional Anglican/Puritans.</w:t>
      </w:r>
    </w:p>
    <w:p w14:paraId="3685B399"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247C63A"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25</w:t>
      </w:r>
      <w:r w:rsidRPr="004B6345">
        <w:rPr>
          <w:rFonts w:ascii="Times New Roman" w:eastAsia="Times New Roman" w:hAnsi="Times New Roman" w:cs="Times New Roman"/>
          <w:sz w:val="20"/>
          <w:szCs w:val="20"/>
        </w:rPr>
        <w:t>. By the mid-18th century, the fervor illustrated in the image above </w:t>
      </w:r>
    </w:p>
    <w:p w14:paraId="568C710A"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 xml:space="preserve">   a. </w:t>
      </w:r>
      <w:r w:rsidRPr="00445D05">
        <w:rPr>
          <w:rFonts w:ascii="Times New Roman" w:eastAsia="Times New Roman" w:hAnsi="Times New Roman" w:cs="Times New Roman"/>
          <w:sz w:val="20"/>
          <w:szCs w:val="20"/>
        </w:rPr>
        <w:t>contributed to resistance toward imperial control aimed at the Anglican state-Church.</w:t>
      </w:r>
      <w:r w:rsidRPr="004B6345">
        <w:rPr>
          <w:rFonts w:ascii="Times New Roman" w:eastAsia="Times New Roman" w:hAnsi="Times New Roman" w:cs="Times New Roman"/>
          <w:sz w:val="20"/>
          <w:szCs w:val="20"/>
        </w:rPr>
        <w:t> </w:t>
      </w:r>
    </w:p>
    <w:p w14:paraId="64D981E5"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   b. stimulated the growth of ideas on race, leading to racial stereotyping. </w:t>
      </w:r>
    </w:p>
    <w:p w14:paraId="0759124D" w14:textId="77777777" w:rsidR="00433D56"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   c. led to the growth of autonomous political communities based on English models.  </w:t>
      </w:r>
    </w:p>
    <w:p w14:paraId="7F1FBADB"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amp;quot" w:eastAsia="Times New Roman" w:hAnsi="&amp;quot" w:cs="Times New Roman"/>
          <w:sz w:val="18"/>
          <w:szCs w:val="18"/>
        </w:rPr>
        <w:t xml:space="preserve">    </w:t>
      </w:r>
      <w:r w:rsidRPr="000B475A">
        <w:rPr>
          <w:rFonts w:ascii="Times New Roman" w:eastAsia="Times New Roman" w:hAnsi="Times New Roman" w:cs="Times New Roman"/>
          <w:sz w:val="20"/>
          <w:szCs w:val="20"/>
          <w:highlight w:val="yellow"/>
        </w:rPr>
        <w:t>d. led to increase literacy rates and the advancement of academic</w:t>
      </w:r>
      <w:r>
        <w:rPr>
          <w:rFonts w:ascii="Times New Roman" w:eastAsia="Times New Roman" w:hAnsi="Times New Roman" w:cs="Times New Roman"/>
          <w:sz w:val="20"/>
          <w:szCs w:val="20"/>
        </w:rPr>
        <w:t xml:space="preserve"> developments</w:t>
      </w:r>
      <w:r w:rsidRPr="004B6345">
        <w:rPr>
          <w:rFonts w:ascii="Times New Roman" w:eastAsia="Times New Roman" w:hAnsi="Times New Roman" w:cs="Times New Roman"/>
          <w:sz w:val="20"/>
          <w:szCs w:val="20"/>
        </w:rPr>
        <w:t> </w:t>
      </w:r>
    </w:p>
    <w:p w14:paraId="7F506E2C" w14:textId="77777777" w:rsidR="00433D56" w:rsidRPr="000B475A" w:rsidRDefault="00433D56" w:rsidP="00433D56">
      <w:pPr>
        <w:spacing w:after="0" w:line="240" w:lineRule="auto"/>
        <w:textAlignment w:val="baseline"/>
        <w:rPr>
          <w:rFonts w:ascii="&amp;quot" w:eastAsia="Times New Roman" w:hAnsi="&amp;quot" w:cs="Times New Roman"/>
          <w:color w:val="EE0000"/>
          <w:sz w:val="18"/>
          <w:szCs w:val="18"/>
        </w:rPr>
      </w:pPr>
      <w:r>
        <w:rPr>
          <w:rFonts w:ascii="Times New Roman" w:eastAsia="Times New Roman" w:hAnsi="Times New Roman" w:cs="Times New Roman"/>
          <w:color w:val="EE0000"/>
          <w:sz w:val="20"/>
          <w:szCs w:val="20"/>
        </w:rPr>
        <w:lastRenderedPageBreak/>
        <w:t>A new focus on training New Light minister and a focus of being able to reach/study scriptures.</w:t>
      </w:r>
    </w:p>
    <w:p w14:paraId="4B9F8FAF" w14:textId="77777777" w:rsidR="00433D56" w:rsidRPr="00845C4B" w:rsidRDefault="00433D56" w:rsidP="00433D56">
      <w:pPr>
        <w:spacing w:after="0" w:line="240" w:lineRule="auto"/>
        <w:textAlignment w:val="baseline"/>
        <w:rPr>
          <w:rFonts w:ascii="&amp;quot" w:eastAsia="Times New Roman" w:hAnsi="&amp;quot" w:cs="Times New Roman"/>
          <w:color w:val="FF0000"/>
          <w:sz w:val="18"/>
          <w:szCs w:val="18"/>
        </w:rPr>
      </w:pPr>
    </w:p>
    <w:p w14:paraId="43581699"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p>
    <w:p w14:paraId="2567C63F"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2</w:t>
      </w:r>
      <w:r>
        <w:rPr>
          <w:rFonts w:ascii="Times New Roman" w:eastAsia="Times New Roman" w:hAnsi="Times New Roman" w:cs="Times New Roman"/>
          <w:sz w:val="20"/>
          <w:szCs w:val="20"/>
        </w:rPr>
        <w:t>6</w:t>
      </w:r>
      <w:r w:rsidRPr="004B6345">
        <w:rPr>
          <w:rFonts w:ascii="Times New Roman" w:eastAsia="Times New Roman" w:hAnsi="Times New Roman" w:cs="Times New Roman"/>
          <w:sz w:val="20"/>
          <w:szCs w:val="20"/>
        </w:rPr>
        <w:t>.  Which of the following would NOT have been a core value that was part the theology of the "New Lights?" </w:t>
      </w:r>
    </w:p>
    <w:p w14:paraId="192D307C" w14:textId="77777777" w:rsidR="00433D56" w:rsidRPr="004B6345" w:rsidRDefault="00433D56" w:rsidP="00433D56">
      <w:pPr>
        <w:spacing w:after="0" w:line="240" w:lineRule="auto"/>
        <w:ind w:firstLine="720"/>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a. Salvation by Faith Alone and not good works </w:t>
      </w:r>
    </w:p>
    <w:p w14:paraId="75A9D777" w14:textId="77777777" w:rsidR="00433D56" w:rsidRPr="004B6345" w:rsidRDefault="00433D56" w:rsidP="00433D56">
      <w:pPr>
        <w:spacing w:after="0" w:line="240" w:lineRule="auto"/>
        <w:ind w:firstLine="720"/>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b. All people are sinful yet they can all be save</w:t>
      </w:r>
      <w:r>
        <w:rPr>
          <w:rFonts w:ascii="Times New Roman" w:eastAsia="Times New Roman" w:hAnsi="Times New Roman" w:cs="Times New Roman"/>
          <w:sz w:val="20"/>
          <w:szCs w:val="20"/>
        </w:rPr>
        <w:t>d</w:t>
      </w:r>
      <w:r w:rsidRPr="004B6345">
        <w:rPr>
          <w:rFonts w:ascii="Times New Roman" w:eastAsia="Times New Roman" w:hAnsi="Times New Roman" w:cs="Times New Roman"/>
          <w:sz w:val="20"/>
          <w:szCs w:val="20"/>
        </w:rPr>
        <w:t xml:space="preserve"> through their own free will. </w:t>
      </w:r>
    </w:p>
    <w:p w14:paraId="0FBBE8F1" w14:textId="77777777" w:rsidR="00433D56" w:rsidRPr="004B6345" w:rsidRDefault="00433D56" w:rsidP="00433D56">
      <w:pPr>
        <w:spacing w:after="0" w:line="240" w:lineRule="auto"/>
        <w:ind w:firstLine="720"/>
        <w:textAlignment w:val="baseline"/>
        <w:rPr>
          <w:rFonts w:ascii="&amp;quot" w:eastAsia="Times New Roman" w:hAnsi="&amp;quot" w:cs="Times New Roman"/>
          <w:sz w:val="18"/>
          <w:szCs w:val="18"/>
        </w:rPr>
      </w:pPr>
      <w:r w:rsidRPr="00445D05">
        <w:rPr>
          <w:rFonts w:ascii="Times New Roman" w:eastAsia="Times New Roman" w:hAnsi="Times New Roman" w:cs="Times New Roman"/>
          <w:sz w:val="20"/>
          <w:szCs w:val="20"/>
        </w:rPr>
        <w:t xml:space="preserve">c. </w:t>
      </w:r>
      <w:r w:rsidRPr="001C09CD">
        <w:rPr>
          <w:rFonts w:ascii="Times New Roman" w:eastAsia="Times New Roman" w:hAnsi="Times New Roman" w:cs="Times New Roman"/>
          <w:sz w:val="20"/>
          <w:szCs w:val="20"/>
          <w:highlight w:val="yellow"/>
        </w:rPr>
        <w:t>God has already determined at the beginning of time the sinners from the "elect."</w:t>
      </w:r>
      <w:r w:rsidRPr="004B6345">
        <w:rPr>
          <w:rFonts w:ascii="Times New Roman" w:eastAsia="Times New Roman" w:hAnsi="Times New Roman" w:cs="Times New Roman"/>
          <w:sz w:val="20"/>
          <w:szCs w:val="20"/>
        </w:rPr>
        <w:t> </w:t>
      </w:r>
    </w:p>
    <w:p w14:paraId="36E43101"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4B6345">
        <w:rPr>
          <w:rFonts w:ascii="Times New Roman" w:eastAsia="Times New Roman" w:hAnsi="Times New Roman" w:cs="Times New Roman"/>
          <w:sz w:val="20"/>
          <w:szCs w:val="20"/>
        </w:rPr>
        <w:t>d. One must maintain a close personal connection with Christ as one's Savior </w:t>
      </w:r>
    </w:p>
    <w:p w14:paraId="6B38C9D4" w14:textId="77777777" w:rsidR="00433D56" w:rsidRPr="001C09CD" w:rsidRDefault="00433D56" w:rsidP="00433D56">
      <w:pPr>
        <w:spacing w:after="0" w:line="240" w:lineRule="auto"/>
        <w:ind w:firstLine="720"/>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This was the idea of predestination and why Puritans freaked out over signs of evil</w:t>
      </w:r>
    </w:p>
    <w:p w14:paraId="7CA3BB61" w14:textId="77777777" w:rsidR="00433D56" w:rsidRDefault="00433D56" w:rsidP="00433D56">
      <w:pPr>
        <w:spacing w:after="0" w:line="240" w:lineRule="auto"/>
        <w:rPr>
          <w:rFonts w:ascii="Times New Roman" w:hAnsi="Times New Roman" w:cs="Times New Roman"/>
          <w:sz w:val="20"/>
          <w:szCs w:val="20"/>
        </w:rPr>
      </w:pPr>
    </w:p>
    <w:p w14:paraId="305871B3"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b/>
          <w:bCs/>
          <w:sz w:val="20"/>
          <w:szCs w:val="20"/>
        </w:rPr>
        <w:t>The Document below relates to Questions 2</w:t>
      </w:r>
      <w:r>
        <w:rPr>
          <w:rFonts w:ascii="Times New Roman" w:eastAsia="Times New Roman" w:hAnsi="Times New Roman" w:cs="Times New Roman"/>
          <w:b/>
          <w:bCs/>
          <w:sz w:val="20"/>
          <w:szCs w:val="20"/>
        </w:rPr>
        <w:t>7`</w:t>
      </w:r>
      <w:r w:rsidRPr="004B6345">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 xml:space="preserve"> 29</w:t>
      </w:r>
      <w:r w:rsidRPr="004B6345">
        <w:rPr>
          <w:rFonts w:ascii="Times New Roman" w:eastAsia="Times New Roman" w:hAnsi="Times New Roman" w:cs="Times New Roman"/>
          <w:sz w:val="20"/>
          <w:szCs w:val="20"/>
        </w:rPr>
        <w:t> </w:t>
      </w:r>
    </w:p>
    <w:p w14:paraId="4C0EA470"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“These at the head of the James River grew impatient at the many slaughters of their neighbors and rose for their own defense, who choosing Mr. Bacon for their leader, sent oftentimes to the Governor…beseeching a commission to go against the Indians at their own charge; which His Honor as often promised but did not send….During these protractions people were often slain. This day lapsing and no commission to come they marched into the wilderness in quest of these Natives. The Governor denounced the rebels but Mr. Bacon, with 57 men proceeded…They fired and slew 150 Indians.” </w:t>
      </w:r>
    </w:p>
    <w:p w14:paraId="68C7304E" w14:textId="77777777" w:rsidR="00433D56" w:rsidRPr="004B6345" w:rsidRDefault="00433D56" w:rsidP="00433D56">
      <w:pPr>
        <w:spacing w:after="0" w:line="240" w:lineRule="auto"/>
        <w:ind w:left="2880"/>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 xml:space="preserve">Sam Kercheval, Virginia author and lawyer, </w:t>
      </w:r>
      <w:r w:rsidRPr="00C97CA9">
        <w:rPr>
          <w:rFonts w:ascii="Times New Roman" w:eastAsia="Times New Roman" w:hAnsi="Times New Roman" w:cs="Times New Roman"/>
          <w:i/>
          <w:sz w:val="20"/>
          <w:szCs w:val="20"/>
        </w:rPr>
        <w:t>On Bacon’s Rebellion in Virginia</w:t>
      </w:r>
      <w:r w:rsidRPr="004B6345">
        <w:rPr>
          <w:rFonts w:ascii="Times New Roman" w:eastAsia="Times New Roman" w:hAnsi="Times New Roman" w:cs="Times New Roman"/>
          <w:sz w:val="20"/>
          <w:szCs w:val="20"/>
        </w:rPr>
        <w:t>, 1833 </w:t>
      </w:r>
    </w:p>
    <w:p w14:paraId="3C951573"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p>
    <w:p w14:paraId="3E64B2F2"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2</w:t>
      </w:r>
      <w:r>
        <w:rPr>
          <w:rFonts w:ascii="Times New Roman" w:eastAsia="Times New Roman" w:hAnsi="Times New Roman" w:cs="Times New Roman"/>
          <w:sz w:val="20"/>
          <w:szCs w:val="20"/>
        </w:rPr>
        <w:t>7</w:t>
      </w:r>
      <w:r w:rsidRPr="004B6345">
        <w:rPr>
          <w:rFonts w:ascii="Times New Roman" w:eastAsia="Times New Roman" w:hAnsi="Times New Roman" w:cs="Times New Roman"/>
          <w:sz w:val="20"/>
          <w:szCs w:val="20"/>
        </w:rPr>
        <w:t>. Based upon the excerpt what is the point of view of Sam Kercheval toward Bacon and his followers?  </w:t>
      </w:r>
    </w:p>
    <w:p w14:paraId="3831C368" w14:textId="77777777" w:rsidR="00433D56" w:rsidRPr="004B6345" w:rsidRDefault="00433D56" w:rsidP="00433D56">
      <w:pPr>
        <w:spacing w:after="0" w:line="240" w:lineRule="auto"/>
        <w:ind w:firstLine="720"/>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a. They were wild-eyed rebels who threatened the stability of the colony. </w:t>
      </w:r>
    </w:p>
    <w:p w14:paraId="68225049" w14:textId="77777777" w:rsidR="00433D56" w:rsidRPr="004B6345" w:rsidRDefault="00433D56" w:rsidP="00433D56">
      <w:pPr>
        <w:spacing w:after="0" w:line="240" w:lineRule="auto"/>
        <w:ind w:firstLine="720"/>
        <w:textAlignment w:val="baseline"/>
        <w:rPr>
          <w:rFonts w:ascii="&amp;quot" w:eastAsia="Times New Roman" w:hAnsi="&amp;quot" w:cs="Times New Roman"/>
          <w:sz w:val="18"/>
          <w:szCs w:val="18"/>
        </w:rPr>
      </w:pPr>
      <w:r w:rsidRPr="001C09CD">
        <w:rPr>
          <w:rFonts w:ascii="Times New Roman" w:eastAsia="Times New Roman" w:hAnsi="Times New Roman" w:cs="Times New Roman"/>
          <w:sz w:val="20"/>
          <w:szCs w:val="20"/>
          <w:highlight w:val="yellow"/>
        </w:rPr>
        <w:t xml:space="preserve">b. They were frustrated men who were taking action because their grievances were no redressed by the </w:t>
      </w:r>
      <w:r w:rsidRPr="001C09CD">
        <w:rPr>
          <w:rFonts w:ascii="Times New Roman" w:eastAsia="Times New Roman" w:hAnsi="Times New Roman" w:cs="Times New Roman"/>
          <w:sz w:val="20"/>
          <w:szCs w:val="20"/>
          <w:highlight w:val="yellow"/>
        </w:rPr>
        <w:tab/>
        <w:t>governor.</w:t>
      </w:r>
      <w:r w:rsidRPr="004B6345">
        <w:rPr>
          <w:rFonts w:ascii="Times New Roman" w:eastAsia="Times New Roman" w:hAnsi="Times New Roman" w:cs="Times New Roman"/>
          <w:sz w:val="20"/>
          <w:szCs w:val="20"/>
        </w:rPr>
        <w:t> </w:t>
      </w:r>
    </w:p>
    <w:p w14:paraId="076EE2C1" w14:textId="77777777" w:rsidR="00433D56" w:rsidRPr="004B6345" w:rsidRDefault="00433D56" w:rsidP="00433D56">
      <w:pPr>
        <w:spacing w:after="0" w:line="240" w:lineRule="auto"/>
        <w:ind w:firstLine="720"/>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c. They were allies of the Governor acting upon his orders to attack the Natives. </w:t>
      </w:r>
    </w:p>
    <w:p w14:paraId="43FDBE9C"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4B6345">
        <w:rPr>
          <w:rFonts w:ascii="Times New Roman" w:eastAsia="Times New Roman" w:hAnsi="Times New Roman" w:cs="Times New Roman"/>
          <w:sz w:val="20"/>
          <w:szCs w:val="20"/>
        </w:rPr>
        <w:t>d. They were primarily political supporters of Bacon's attempt to become the new Governor of Virginia </w:t>
      </w:r>
    </w:p>
    <w:p w14:paraId="78863EDC"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 </w:t>
      </w:r>
    </w:p>
    <w:p w14:paraId="5126761B" w14:textId="77777777" w:rsidR="00433D56" w:rsidRPr="004B6345" w:rsidRDefault="00433D56" w:rsidP="00433D56">
      <w:pPr>
        <w:spacing w:after="0" w:line="240" w:lineRule="auto"/>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2</w:t>
      </w:r>
      <w:r>
        <w:rPr>
          <w:rFonts w:ascii="Times New Roman" w:eastAsia="Times New Roman" w:hAnsi="Times New Roman" w:cs="Times New Roman"/>
          <w:sz w:val="20"/>
          <w:szCs w:val="20"/>
        </w:rPr>
        <w:t>8</w:t>
      </w:r>
      <w:r w:rsidRPr="004B6345">
        <w:rPr>
          <w:rFonts w:ascii="Times New Roman" w:eastAsia="Times New Roman" w:hAnsi="Times New Roman" w:cs="Times New Roman"/>
          <w:sz w:val="20"/>
          <w:szCs w:val="20"/>
        </w:rPr>
        <w:t>. Bacon's Rebellion was initiated by a group of men who felt most threatened by </w:t>
      </w:r>
    </w:p>
    <w:p w14:paraId="4B8DD122" w14:textId="77777777" w:rsidR="00433D56" w:rsidRPr="004B6345" w:rsidRDefault="00433D56" w:rsidP="00433D56">
      <w:pPr>
        <w:spacing w:after="0" w:line="240" w:lineRule="auto"/>
        <w:ind w:firstLine="720"/>
        <w:textAlignment w:val="baseline"/>
        <w:rPr>
          <w:rFonts w:ascii="&amp;quot" w:eastAsia="Times New Roman" w:hAnsi="&amp;quot" w:cs="Times New Roman"/>
          <w:sz w:val="18"/>
          <w:szCs w:val="18"/>
        </w:rPr>
      </w:pPr>
      <w:r w:rsidRPr="004B6345">
        <w:rPr>
          <w:rFonts w:ascii="Times New Roman" w:eastAsia="Times New Roman" w:hAnsi="Times New Roman" w:cs="Times New Roman"/>
          <w:sz w:val="20"/>
          <w:szCs w:val="20"/>
        </w:rPr>
        <w:t>a. An increase in royal taxation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1C09CD">
        <w:rPr>
          <w:rFonts w:ascii="Times New Roman" w:eastAsia="Times New Roman" w:hAnsi="Times New Roman" w:cs="Times New Roman"/>
          <w:sz w:val="20"/>
          <w:szCs w:val="20"/>
          <w:highlight w:val="yellow"/>
        </w:rPr>
        <w:t>b. The power of the eastern planter aristocracy</w:t>
      </w:r>
      <w:r w:rsidRPr="004B6345">
        <w:rPr>
          <w:rFonts w:ascii="Times New Roman" w:eastAsia="Times New Roman" w:hAnsi="Times New Roman" w:cs="Times New Roman"/>
          <w:sz w:val="20"/>
          <w:szCs w:val="20"/>
        </w:rPr>
        <w:t> </w:t>
      </w:r>
    </w:p>
    <w:p w14:paraId="1A9CF1B3"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4B6345">
        <w:rPr>
          <w:rFonts w:ascii="Times New Roman" w:eastAsia="Times New Roman" w:hAnsi="Times New Roman" w:cs="Times New Roman"/>
          <w:sz w:val="20"/>
          <w:szCs w:val="20"/>
        </w:rPr>
        <w:t xml:space="preserve">c. Conflicts with Natives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4B6345">
        <w:rPr>
          <w:rFonts w:ascii="Times New Roman" w:eastAsia="Times New Roman" w:hAnsi="Times New Roman" w:cs="Times New Roman"/>
          <w:sz w:val="20"/>
          <w:szCs w:val="20"/>
        </w:rPr>
        <w:t>d. The growth of the slave trade in Virginia </w:t>
      </w:r>
    </w:p>
    <w:p w14:paraId="11F12C88" w14:textId="77777777" w:rsidR="00433D56" w:rsidRPr="001C09CD" w:rsidRDefault="00433D56" w:rsidP="00433D56">
      <w:pPr>
        <w:spacing w:after="0" w:line="240" w:lineRule="auto"/>
        <w:ind w:left="720"/>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They felt that the elite would keep them in a state of servitude. They did fight natives but they were the aggressors and not the natives.</w:t>
      </w:r>
    </w:p>
    <w:p w14:paraId="6C462257"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p>
    <w:p w14:paraId="59A041A4"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29. The most important effect of Bacon’s Rebellion was</w:t>
      </w:r>
    </w:p>
    <w:p w14:paraId="740308EA"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a. The end of Native independence in Virginia</w:t>
      </w:r>
    </w:p>
    <w:p w14:paraId="3379FF21"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b. The end indentured service in the New England region</w:t>
      </w:r>
    </w:p>
    <w:p w14:paraId="6A3D7438"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Pr="00445D05">
        <w:rPr>
          <w:rFonts w:ascii="Times New Roman" w:eastAsia="Times New Roman" w:hAnsi="Times New Roman" w:cs="Times New Roman"/>
          <w:sz w:val="20"/>
          <w:szCs w:val="20"/>
        </w:rPr>
        <w:t xml:space="preserve">c. A </w:t>
      </w:r>
      <w:r w:rsidRPr="001C09CD">
        <w:rPr>
          <w:rFonts w:ascii="Times New Roman" w:eastAsia="Times New Roman" w:hAnsi="Times New Roman" w:cs="Times New Roman"/>
          <w:sz w:val="20"/>
          <w:szCs w:val="20"/>
          <w:highlight w:val="yellow"/>
        </w:rPr>
        <w:t>dramatic escalation in the demand for African slavery</w:t>
      </w:r>
    </w:p>
    <w:p w14:paraId="52A08360"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d. A policy of Christian assimilation forced upon the Natives</w:t>
      </w:r>
    </w:p>
    <w:p w14:paraId="72DCDD74" w14:textId="77777777" w:rsidR="00433D56" w:rsidRPr="001C09CD" w:rsidRDefault="00433D56" w:rsidP="00433D56">
      <w:pPr>
        <w:spacing w:after="0" w:line="240" w:lineRule="auto"/>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If you picked B then you forgot your geography as indentured status was in VA and not N.E.</w:t>
      </w:r>
    </w:p>
    <w:p w14:paraId="1E289458" w14:textId="77777777" w:rsidR="00433D56" w:rsidRDefault="00433D56" w:rsidP="00433D56">
      <w:pPr>
        <w:spacing w:after="0" w:line="240" w:lineRule="auto"/>
        <w:textAlignment w:val="baseline"/>
        <w:rPr>
          <w:rFonts w:ascii="Times New Roman" w:eastAsia="Times New Roman" w:hAnsi="Times New Roman" w:cs="Times New Roman"/>
          <w:b/>
          <w:bCs/>
          <w:sz w:val="20"/>
          <w:szCs w:val="20"/>
        </w:rPr>
      </w:pPr>
    </w:p>
    <w:p w14:paraId="15CFA859"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b/>
          <w:bCs/>
          <w:sz w:val="20"/>
          <w:szCs w:val="20"/>
        </w:rPr>
        <w:t>Questions 30</w:t>
      </w:r>
      <w:r>
        <w:rPr>
          <w:rFonts w:ascii="Times New Roman" w:eastAsia="Times New Roman" w:hAnsi="Times New Roman" w:cs="Times New Roman"/>
          <w:b/>
          <w:bCs/>
          <w:sz w:val="20"/>
          <w:szCs w:val="20"/>
        </w:rPr>
        <w:t xml:space="preserve"> -33 </w:t>
      </w:r>
      <w:r w:rsidRPr="00176F75">
        <w:rPr>
          <w:rFonts w:ascii="Times New Roman" w:eastAsia="Times New Roman" w:hAnsi="Times New Roman" w:cs="Times New Roman"/>
          <w:b/>
          <w:bCs/>
          <w:sz w:val="20"/>
          <w:szCs w:val="20"/>
        </w:rPr>
        <w:t>Relate to the Passage Below</w:t>
      </w:r>
      <w:r w:rsidRPr="00176F75">
        <w:rPr>
          <w:rFonts w:ascii="Times New Roman" w:eastAsia="Times New Roman" w:hAnsi="Times New Roman" w:cs="Times New Roman"/>
          <w:sz w:val="20"/>
          <w:szCs w:val="20"/>
        </w:rPr>
        <w:t> </w:t>
      </w:r>
    </w:p>
    <w:p w14:paraId="5A7A1088"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“First, although this Realm be already exceedingly rich by nature, yet might it be much increased by laying the waste grounds (which are infinite) into such employments as should no way hinder the present revenues of other manured [cultivated] lands, but hereby to supply ourselves and prevent the importations of Hemp, Flax, Cordage, Tobacco, and divers other things which now we fetch from strangers to our great impoverishing. </w:t>
      </w:r>
    </w:p>
    <w:p w14:paraId="17D92613"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2. We may likewise diminish our importations, if we would soberly refrain from excessive consumption of forraign wares in our diet and rayment,...which vices at this present are more notorious amongst us than in former ages. Yet might they easily be amended by enforcing the observation of such good laws as are strictly practiced in other Countries against the said excesses; where likewise by commanding their own manufactures to be used, they prevent the coming in of others.... </w:t>
      </w:r>
    </w:p>
    <w:p w14:paraId="00965344"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3. The value of our exportations likewise may be much advanced when we perform it ourselves in our own Ships, for then we get only not the price of our wares as they are worth here, but also the Merchants gains, the charges of insurance, and freight to carry them beyond the seas... </w:t>
      </w:r>
    </w:p>
    <w:p w14:paraId="2204F933"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 </w:t>
      </w:r>
    </w:p>
    <w:p w14:paraId="33D8D46C" w14:textId="77777777" w:rsidR="00433D56" w:rsidRPr="00176F75" w:rsidRDefault="00433D56" w:rsidP="00433D56">
      <w:pPr>
        <w:spacing w:after="0" w:line="240" w:lineRule="auto"/>
        <w:ind w:firstLine="2880"/>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                                          Thomas Munn, English Economist, 1664 </w:t>
      </w:r>
    </w:p>
    <w:p w14:paraId="205A0FBC"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 </w:t>
      </w:r>
    </w:p>
    <w:p w14:paraId="3A1A6EFC"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lastRenderedPageBreak/>
        <w:t>30</w:t>
      </w:r>
      <w:r w:rsidRPr="00176F75">
        <w:rPr>
          <w:rFonts w:ascii="Times New Roman" w:eastAsia="Times New Roman" w:hAnsi="Times New Roman" w:cs="Times New Roman"/>
          <w:sz w:val="20"/>
          <w:szCs w:val="20"/>
        </w:rPr>
        <w:t>. The economic policies being asserted above would have been most consistent with </w:t>
      </w:r>
    </w:p>
    <w:p w14:paraId="232086EA" w14:textId="77777777" w:rsidR="00433D56" w:rsidRPr="00176F75" w:rsidRDefault="00433D56" w:rsidP="00433D56">
      <w:pPr>
        <w:spacing w:after="0" w:line="240" w:lineRule="auto"/>
        <w:ind w:firstLine="720"/>
        <w:textAlignment w:val="baseline"/>
        <w:rPr>
          <w:rFonts w:ascii="&amp;quot" w:eastAsia="Times New Roman" w:hAnsi="&amp;quot" w:cs="Times New Roman"/>
          <w:sz w:val="18"/>
          <w:szCs w:val="18"/>
        </w:rPr>
      </w:pPr>
      <w:r w:rsidRPr="00622385">
        <w:rPr>
          <w:rFonts w:ascii="Times New Roman" w:eastAsia="Times New Roman" w:hAnsi="Times New Roman" w:cs="Times New Roman"/>
          <w:sz w:val="20"/>
          <w:szCs w:val="20"/>
          <w:highlight w:val="yellow"/>
        </w:rPr>
        <w:t xml:space="preserve">a. </w:t>
      </w:r>
      <w:r w:rsidRPr="00622385">
        <w:rPr>
          <w:rFonts w:ascii="Times New Roman" w:eastAsia="Times New Roman" w:hAnsi="Times New Roman" w:cs="Times New Roman"/>
          <w:color w:val="000000" w:themeColor="text1"/>
          <w:sz w:val="20"/>
          <w:szCs w:val="20"/>
          <w:highlight w:val="yellow"/>
        </w:rPr>
        <w:t>Mercantilism</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176F75">
        <w:rPr>
          <w:rFonts w:ascii="Times New Roman" w:eastAsia="Times New Roman" w:hAnsi="Times New Roman" w:cs="Times New Roman"/>
          <w:sz w:val="20"/>
          <w:szCs w:val="20"/>
        </w:rPr>
        <w:t>b. Socialism </w:t>
      </w:r>
      <w:r>
        <w:rPr>
          <w:rFonts w:ascii="&amp;quot" w:eastAsia="Times New Roman" w:hAnsi="&amp;quot" w:cs="Times New Roman"/>
          <w:sz w:val="18"/>
          <w:szCs w:val="18"/>
        </w:rPr>
        <w:tab/>
      </w:r>
      <w:r w:rsidRPr="00176F75">
        <w:rPr>
          <w:rFonts w:ascii="Times New Roman" w:eastAsia="Times New Roman" w:hAnsi="Times New Roman" w:cs="Times New Roman"/>
          <w:sz w:val="20"/>
          <w:szCs w:val="20"/>
        </w:rPr>
        <w:t>c. Capitalism</w:t>
      </w:r>
      <w:r>
        <w:rPr>
          <w:rFonts w:ascii="Times New Roman" w:eastAsia="Times New Roman" w:hAnsi="Times New Roman" w:cs="Times New Roman"/>
          <w:sz w:val="20"/>
          <w:szCs w:val="20"/>
        </w:rPr>
        <w:tab/>
      </w:r>
      <w:r w:rsidRPr="00176F75">
        <w:rPr>
          <w:rFonts w:ascii="Times New Roman" w:eastAsia="Times New Roman" w:hAnsi="Times New Roman" w:cs="Times New Roman"/>
          <w:sz w:val="20"/>
          <w:szCs w:val="20"/>
        </w:rPr>
        <w:t>d. Communism </w:t>
      </w:r>
    </w:p>
    <w:p w14:paraId="31E47435"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 </w:t>
      </w:r>
    </w:p>
    <w:p w14:paraId="244AEDBF"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31</w:t>
      </w:r>
      <w:r w:rsidRPr="00176F75">
        <w:rPr>
          <w:rFonts w:ascii="Times New Roman" w:eastAsia="Times New Roman" w:hAnsi="Times New Roman" w:cs="Times New Roman"/>
          <w:sz w:val="20"/>
          <w:szCs w:val="20"/>
        </w:rPr>
        <w:t>. Which line from the passage would be consistent with the concept of a nation having a "balance of trade?" </w:t>
      </w:r>
    </w:p>
    <w:p w14:paraId="698F7FB7" w14:textId="77777777" w:rsidR="00433D56" w:rsidRPr="00176F75" w:rsidRDefault="00433D56" w:rsidP="00433D56">
      <w:pPr>
        <w:spacing w:after="0" w:line="240" w:lineRule="auto"/>
        <w:ind w:firstLine="720"/>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 xml:space="preserve">a. "although this Realm be already exceedingly rich by nature, yet might it be much increased by laying the </w:t>
      </w:r>
      <w:r>
        <w:rPr>
          <w:rFonts w:ascii="Times New Roman" w:eastAsia="Times New Roman" w:hAnsi="Times New Roman" w:cs="Times New Roman"/>
          <w:sz w:val="20"/>
          <w:szCs w:val="20"/>
        </w:rPr>
        <w:tab/>
      </w:r>
      <w:r w:rsidRPr="00176F75">
        <w:rPr>
          <w:rFonts w:ascii="Times New Roman" w:eastAsia="Times New Roman" w:hAnsi="Times New Roman" w:cs="Times New Roman"/>
          <w:sz w:val="20"/>
          <w:szCs w:val="20"/>
        </w:rPr>
        <w:t>waste grounds." </w:t>
      </w:r>
    </w:p>
    <w:p w14:paraId="41238CB0" w14:textId="77777777" w:rsidR="00433D56" w:rsidRPr="00176F75" w:rsidRDefault="00433D56" w:rsidP="00433D56">
      <w:pPr>
        <w:spacing w:after="0" w:line="240" w:lineRule="auto"/>
        <w:ind w:firstLine="720"/>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 xml:space="preserve">b. "The value of our exportations likewise may be much advanced when we perform it ourselves in our </w:t>
      </w:r>
      <w:r>
        <w:rPr>
          <w:rFonts w:ascii="Times New Roman" w:eastAsia="Times New Roman" w:hAnsi="Times New Roman" w:cs="Times New Roman"/>
          <w:sz w:val="20"/>
          <w:szCs w:val="20"/>
        </w:rPr>
        <w:tab/>
      </w:r>
      <w:r w:rsidRPr="00176F75">
        <w:rPr>
          <w:rFonts w:ascii="Times New Roman" w:eastAsia="Times New Roman" w:hAnsi="Times New Roman" w:cs="Times New Roman"/>
          <w:sz w:val="20"/>
          <w:szCs w:val="20"/>
        </w:rPr>
        <w:t>own Ships." </w:t>
      </w:r>
    </w:p>
    <w:p w14:paraId="0BD9036C" w14:textId="77777777" w:rsidR="00433D56" w:rsidRPr="00176F75" w:rsidRDefault="00433D56" w:rsidP="00433D56">
      <w:pPr>
        <w:spacing w:after="0" w:line="240" w:lineRule="auto"/>
        <w:ind w:firstLine="720"/>
        <w:textAlignment w:val="baseline"/>
        <w:rPr>
          <w:rFonts w:ascii="&amp;quot" w:eastAsia="Times New Roman" w:hAnsi="&amp;quot" w:cs="Times New Roman"/>
          <w:sz w:val="18"/>
          <w:szCs w:val="18"/>
        </w:rPr>
      </w:pPr>
      <w:r w:rsidRPr="00622385">
        <w:rPr>
          <w:rFonts w:ascii="Times New Roman" w:eastAsia="Times New Roman" w:hAnsi="Times New Roman" w:cs="Times New Roman"/>
          <w:sz w:val="20"/>
          <w:szCs w:val="20"/>
          <w:highlight w:val="yellow"/>
        </w:rPr>
        <w:t xml:space="preserve">c. We may likewise diminish our importations, if we would soberly refrain from excessive consumption of </w:t>
      </w:r>
      <w:r w:rsidRPr="00622385">
        <w:rPr>
          <w:rFonts w:ascii="Times New Roman" w:eastAsia="Times New Roman" w:hAnsi="Times New Roman" w:cs="Times New Roman"/>
          <w:sz w:val="20"/>
          <w:szCs w:val="20"/>
          <w:highlight w:val="yellow"/>
        </w:rPr>
        <w:tab/>
        <w:t>forraign wares in our diet and rayment"</w:t>
      </w:r>
      <w:r w:rsidRPr="00176F75">
        <w:rPr>
          <w:rFonts w:ascii="Times New Roman" w:eastAsia="Times New Roman" w:hAnsi="Times New Roman" w:cs="Times New Roman"/>
          <w:sz w:val="20"/>
          <w:szCs w:val="20"/>
        </w:rPr>
        <w:t> </w:t>
      </w:r>
    </w:p>
    <w:p w14:paraId="1F6504A7"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176F75">
        <w:rPr>
          <w:rFonts w:ascii="Times New Roman" w:eastAsia="Times New Roman" w:hAnsi="Times New Roman" w:cs="Times New Roman"/>
          <w:sz w:val="20"/>
          <w:szCs w:val="20"/>
        </w:rPr>
        <w:t xml:space="preserve">d. "But hereby to supply ourselves and prevent the importations of Hemp, Flax, Cordage, Tobacco, and </w:t>
      </w:r>
      <w:r>
        <w:rPr>
          <w:rFonts w:ascii="Times New Roman" w:eastAsia="Times New Roman" w:hAnsi="Times New Roman" w:cs="Times New Roman"/>
          <w:sz w:val="20"/>
          <w:szCs w:val="20"/>
        </w:rPr>
        <w:tab/>
      </w:r>
      <w:r w:rsidRPr="00176F75">
        <w:rPr>
          <w:rFonts w:ascii="Times New Roman" w:eastAsia="Times New Roman" w:hAnsi="Times New Roman" w:cs="Times New Roman"/>
          <w:sz w:val="20"/>
          <w:szCs w:val="20"/>
        </w:rPr>
        <w:t>divers other things which now we fetch from strangers to our great impoverishing." </w:t>
      </w:r>
    </w:p>
    <w:p w14:paraId="017039E9" w14:textId="77777777" w:rsidR="00433D56" w:rsidRPr="00622385" w:rsidRDefault="00433D56" w:rsidP="00433D56">
      <w:pPr>
        <w:spacing w:after="0" w:line="240" w:lineRule="auto"/>
        <w:ind w:firstLine="720"/>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This is known as “balance of trade” where you try to export more than you import.</w:t>
      </w:r>
    </w:p>
    <w:p w14:paraId="496A5ECF" w14:textId="77777777" w:rsidR="00433D56" w:rsidRDefault="00433D56" w:rsidP="00433D56">
      <w:pPr>
        <w:spacing w:after="0" w:line="240" w:lineRule="auto"/>
        <w:textAlignment w:val="baseline"/>
        <w:rPr>
          <w:rFonts w:ascii="Times New Roman" w:eastAsia="Times New Roman" w:hAnsi="Times New Roman" w:cs="Times New Roman"/>
          <w:sz w:val="20"/>
          <w:szCs w:val="20"/>
        </w:rPr>
      </w:pPr>
    </w:p>
    <w:p w14:paraId="10C409C3"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32</w:t>
      </w:r>
      <w:r w:rsidRPr="00176F75">
        <w:rPr>
          <w:rFonts w:ascii="Times New Roman" w:eastAsia="Times New Roman" w:hAnsi="Times New Roman" w:cs="Times New Roman"/>
          <w:sz w:val="20"/>
          <w:szCs w:val="20"/>
        </w:rPr>
        <w:t>. Which commodity list by the author would ultimately been most valuable? </w:t>
      </w:r>
    </w:p>
    <w:p w14:paraId="4BB7459F"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176F75">
        <w:rPr>
          <w:rFonts w:ascii="Times New Roman" w:eastAsia="Times New Roman" w:hAnsi="Times New Roman" w:cs="Times New Roman"/>
          <w:sz w:val="20"/>
          <w:szCs w:val="20"/>
        </w:rPr>
        <w:t>a. Hemp</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622385">
        <w:rPr>
          <w:rFonts w:ascii="Times New Roman" w:eastAsia="Times New Roman" w:hAnsi="Times New Roman" w:cs="Times New Roman"/>
          <w:sz w:val="20"/>
          <w:szCs w:val="20"/>
          <w:highlight w:val="yellow"/>
        </w:rPr>
        <w:t>b. Tobacco</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176F75">
        <w:rPr>
          <w:rFonts w:ascii="Times New Roman" w:eastAsia="Times New Roman" w:hAnsi="Times New Roman" w:cs="Times New Roman"/>
          <w:sz w:val="20"/>
          <w:szCs w:val="20"/>
        </w:rPr>
        <w:t>c. Flax</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d. </w:t>
      </w:r>
      <w:r w:rsidRPr="00176F75">
        <w:rPr>
          <w:rFonts w:ascii="Times New Roman" w:eastAsia="Times New Roman" w:hAnsi="Times New Roman" w:cs="Times New Roman"/>
          <w:sz w:val="20"/>
          <w:szCs w:val="20"/>
        </w:rPr>
        <w:t>Cordage </w:t>
      </w:r>
    </w:p>
    <w:p w14:paraId="50F6BF0D"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 </w:t>
      </w:r>
    </w:p>
    <w:p w14:paraId="250C2AD8"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3. </w:t>
      </w:r>
      <w:r w:rsidRPr="00176F75">
        <w:rPr>
          <w:rFonts w:ascii="Times New Roman" w:eastAsia="Times New Roman" w:hAnsi="Times New Roman" w:cs="Times New Roman"/>
          <w:sz w:val="20"/>
          <w:szCs w:val="20"/>
        </w:rPr>
        <w:t xml:space="preserve"> Which region of British North American would have been the producer of the most valuable export? </w:t>
      </w:r>
    </w:p>
    <w:p w14:paraId="5ED46121"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r w:rsidRPr="00622385">
        <w:rPr>
          <w:rFonts w:ascii="Times New Roman" w:eastAsia="Times New Roman" w:hAnsi="Times New Roman" w:cs="Times New Roman"/>
          <w:sz w:val="20"/>
          <w:szCs w:val="20"/>
          <w:highlight w:val="yellow"/>
        </w:rPr>
        <w:t>a. The Chesapeake</w:t>
      </w:r>
      <w:r>
        <w:rPr>
          <w:rFonts w:ascii="Times New Roman" w:eastAsia="Times New Roman" w:hAnsi="Times New Roman" w:cs="Times New Roman"/>
          <w:sz w:val="20"/>
          <w:szCs w:val="20"/>
        </w:rPr>
        <w:tab/>
      </w:r>
      <w:r w:rsidRPr="00176F75">
        <w:rPr>
          <w:rFonts w:ascii="Times New Roman" w:eastAsia="Times New Roman" w:hAnsi="Times New Roman" w:cs="Times New Roman"/>
          <w:sz w:val="20"/>
          <w:szCs w:val="20"/>
        </w:rPr>
        <w:t>b. New England colonies </w:t>
      </w:r>
      <w:r>
        <w:rPr>
          <w:rFonts w:ascii="&amp;quot" w:eastAsia="Times New Roman" w:hAnsi="&amp;quot" w:cs="Times New Roman"/>
          <w:sz w:val="18"/>
          <w:szCs w:val="18"/>
        </w:rPr>
        <w:tab/>
      </w:r>
      <w:r w:rsidRPr="00176F75">
        <w:rPr>
          <w:rFonts w:ascii="Times New Roman" w:eastAsia="Times New Roman" w:hAnsi="Times New Roman" w:cs="Times New Roman"/>
          <w:sz w:val="20"/>
          <w:szCs w:val="20"/>
        </w:rPr>
        <w:t>c. The Middle Colonies</w:t>
      </w:r>
      <w:r>
        <w:rPr>
          <w:rFonts w:ascii="Times New Roman" w:eastAsia="Times New Roman" w:hAnsi="Times New Roman" w:cs="Times New Roman"/>
          <w:sz w:val="20"/>
          <w:szCs w:val="20"/>
        </w:rPr>
        <w:t xml:space="preserve">    </w:t>
      </w:r>
      <w:r w:rsidRPr="00176F75">
        <w:rPr>
          <w:rFonts w:ascii="Times New Roman" w:eastAsia="Times New Roman" w:hAnsi="Times New Roman" w:cs="Times New Roman"/>
          <w:sz w:val="20"/>
          <w:szCs w:val="20"/>
        </w:rPr>
        <w:t>d. The Southern Colonies </w:t>
      </w:r>
    </w:p>
    <w:p w14:paraId="149F25D4" w14:textId="77777777" w:rsidR="00433D56" w:rsidRPr="00622385" w:rsidRDefault="00433D56" w:rsidP="00433D56">
      <w:pPr>
        <w:spacing w:after="0" w:line="240" w:lineRule="auto"/>
        <w:ind w:firstLine="720"/>
        <w:textAlignment w:val="baseline"/>
        <w:rPr>
          <w:rFonts w:ascii="Times New Roman" w:eastAsia="Times New Roman" w:hAnsi="Times New Roman" w:cs="Times New Roman"/>
          <w:color w:val="EE0000"/>
          <w:sz w:val="20"/>
          <w:szCs w:val="20"/>
        </w:rPr>
      </w:pPr>
      <w:r>
        <w:rPr>
          <w:rFonts w:ascii="Times New Roman" w:eastAsia="Times New Roman" w:hAnsi="Times New Roman" w:cs="Times New Roman"/>
          <w:color w:val="EE0000"/>
          <w:sz w:val="20"/>
          <w:szCs w:val="20"/>
        </w:rPr>
        <w:t>While today VA counts as a southern state, tobacco does not grow as well further south.</w:t>
      </w:r>
    </w:p>
    <w:p w14:paraId="387AECA4" w14:textId="77777777" w:rsidR="00433D56" w:rsidRDefault="00433D56" w:rsidP="00433D56">
      <w:pPr>
        <w:spacing w:after="0" w:line="240" w:lineRule="auto"/>
        <w:ind w:firstLine="720"/>
        <w:textAlignment w:val="baseline"/>
        <w:rPr>
          <w:rFonts w:ascii="Times New Roman" w:eastAsia="Times New Roman" w:hAnsi="Times New Roman" w:cs="Times New Roman"/>
          <w:sz w:val="20"/>
          <w:szCs w:val="20"/>
        </w:rPr>
      </w:pPr>
    </w:p>
    <w:p w14:paraId="5ED51303"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b/>
          <w:bCs/>
          <w:sz w:val="20"/>
          <w:szCs w:val="20"/>
        </w:rPr>
        <w:t xml:space="preserve">Questions </w:t>
      </w:r>
      <w:r>
        <w:rPr>
          <w:rFonts w:ascii="Times New Roman" w:eastAsia="Times New Roman" w:hAnsi="Times New Roman" w:cs="Times New Roman"/>
          <w:b/>
          <w:bCs/>
          <w:sz w:val="20"/>
          <w:szCs w:val="20"/>
        </w:rPr>
        <w:t>3</w:t>
      </w:r>
      <w:r w:rsidRPr="00176F75">
        <w:rPr>
          <w:rFonts w:ascii="Times New Roman" w:eastAsia="Times New Roman" w:hAnsi="Times New Roman" w:cs="Times New Roman"/>
          <w:b/>
          <w:bCs/>
          <w:sz w:val="20"/>
          <w:szCs w:val="20"/>
        </w:rPr>
        <w:t xml:space="preserve">4 – </w:t>
      </w:r>
      <w:r>
        <w:rPr>
          <w:rFonts w:ascii="Times New Roman" w:eastAsia="Times New Roman" w:hAnsi="Times New Roman" w:cs="Times New Roman"/>
          <w:b/>
          <w:bCs/>
          <w:sz w:val="20"/>
          <w:szCs w:val="20"/>
        </w:rPr>
        <w:t>35</w:t>
      </w:r>
      <w:r w:rsidRPr="00176F75">
        <w:rPr>
          <w:rFonts w:ascii="Times New Roman" w:eastAsia="Times New Roman" w:hAnsi="Times New Roman" w:cs="Times New Roman"/>
          <w:b/>
          <w:bCs/>
          <w:sz w:val="20"/>
          <w:szCs w:val="20"/>
        </w:rPr>
        <w:t xml:space="preserve"> Relates to the Passage Below</w:t>
      </w:r>
      <w:r w:rsidRPr="00176F75">
        <w:rPr>
          <w:rFonts w:ascii="Times New Roman" w:eastAsia="Times New Roman" w:hAnsi="Times New Roman" w:cs="Times New Roman"/>
          <w:sz w:val="20"/>
          <w:szCs w:val="20"/>
        </w:rPr>
        <w:t> </w:t>
      </w:r>
    </w:p>
    <w:p w14:paraId="2F474636"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“For I knew that they were a people who could be more easily freed and converted to our holy faith by love than by force, gave to some of them red caps, and glass beads to put round their necks, and many other things of little value, which gave them great pleasure, and made them so much our friends.…It appeared to me to be a race of people very poor in everything.…They have no iron, their darts being wands without iron, some of them having a fish’s tooth at the end….They should be good servants and intelligent, for I observed that they quickly took in what was said to them, and I believe that they would easily be made Christians as it appeared to me that they had no religion.” </w:t>
      </w:r>
    </w:p>
    <w:p w14:paraId="5C5D6393" w14:textId="77777777" w:rsidR="00433D56" w:rsidRPr="00176F75" w:rsidRDefault="00433D56" w:rsidP="00433D56">
      <w:pPr>
        <w:spacing w:after="0" w:line="240" w:lineRule="auto"/>
        <w:ind w:firstLine="720"/>
        <w:jc w:val="right"/>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Christopher Columbus upon reaching the West Indies, 1492 </w:t>
      </w:r>
    </w:p>
    <w:p w14:paraId="05C1F611" w14:textId="77777777" w:rsidR="00433D56" w:rsidRDefault="00433D56" w:rsidP="00433D56">
      <w:pPr>
        <w:spacing w:after="0" w:line="240" w:lineRule="auto"/>
        <w:textAlignment w:val="baseline"/>
        <w:rPr>
          <w:rFonts w:ascii="&amp;quot" w:eastAsia="Times New Roman" w:hAnsi="&amp;quot" w:cs="Times New Roman"/>
          <w:sz w:val="18"/>
          <w:szCs w:val="18"/>
        </w:rPr>
      </w:pPr>
    </w:p>
    <w:p w14:paraId="7D09A0B8"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34</w:t>
      </w:r>
      <w:r w:rsidRPr="00176F75">
        <w:rPr>
          <w:rFonts w:ascii="Times New Roman" w:eastAsia="Times New Roman" w:hAnsi="Times New Roman" w:cs="Times New Roman"/>
          <w:sz w:val="20"/>
          <w:szCs w:val="20"/>
        </w:rPr>
        <w:t>. In the passage above, Columbus likely mentioned the American Indians’ interest in glass beads and weapons </w:t>
      </w:r>
    </w:p>
    <w:p w14:paraId="7567BC09" w14:textId="77777777" w:rsidR="00433D56" w:rsidRPr="00176F75" w:rsidRDefault="00433D56" w:rsidP="00433D56">
      <w:pPr>
        <w:spacing w:after="0" w:line="240" w:lineRule="auto"/>
        <w:ind w:left="720"/>
        <w:textAlignment w:val="baseline"/>
        <w:rPr>
          <w:rFonts w:ascii="&amp;quot" w:eastAsia="Times New Roman" w:hAnsi="&amp;quot" w:cs="Times New Roman"/>
          <w:sz w:val="18"/>
          <w:szCs w:val="18"/>
        </w:rPr>
      </w:pPr>
      <w:r w:rsidRPr="00622385">
        <w:rPr>
          <w:rFonts w:ascii="Times New Roman" w:eastAsia="Times New Roman" w:hAnsi="Times New Roman" w:cs="Times New Roman"/>
          <w:sz w:val="20"/>
          <w:szCs w:val="20"/>
          <w:highlight w:val="yellow"/>
        </w:rPr>
        <w:t>a. to demonstrate the social diversification among societies in these areas</w:t>
      </w:r>
      <w:r w:rsidRPr="00176F75">
        <w:rPr>
          <w:rFonts w:ascii="Times New Roman" w:eastAsia="Times New Roman" w:hAnsi="Times New Roman" w:cs="Times New Roman"/>
          <w:sz w:val="20"/>
          <w:szCs w:val="20"/>
        </w:rPr>
        <w:t>. </w:t>
      </w:r>
    </w:p>
    <w:p w14:paraId="27A59597" w14:textId="77777777" w:rsidR="00433D56" w:rsidRPr="00176F75" w:rsidRDefault="00433D56" w:rsidP="00433D56">
      <w:pPr>
        <w:spacing w:after="0" w:line="240" w:lineRule="auto"/>
        <w:ind w:left="720"/>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b. as an example of their largely mobile and nomadic lifestyles. </w:t>
      </w:r>
    </w:p>
    <w:p w14:paraId="16688020" w14:textId="77777777" w:rsidR="00433D56" w:rsidRPr="00176F75" w:rsidRDefault="00433D56" w:rsidP="00433D56">
      <w:pPr>
        <w:spacing w:after="0" w:line="240" w:lineRule="auto"/>
        <w:ind w:left="720"/>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c. to prove the cultural inferiority of racially mixed populations. </w:t>
      </w:r>
    </w:p>
    <w:p w14:paraId="4207FCEE" w14:textId="77777777" w:rsidR="00433D56" w:rsidRPr="00176F75" w:rsidRDefault="00433D56" w:rsidP="00433D56">
      <w:pPr>
        <w:spacing w:after="0" w:line="240" w:lineRule="auto"/>
        <w:ind w:left="720"/>
        <w:textAlignment w:val="baseline"/>
        <w:rPr>
          <w:rFonts w:ascii="&amp;quot" w:eastAsia="Times New Roman" w:hAnsi="&amp;quot" w:cs="Times New Roman"/>
          <w:sz w:val="18"/>
          <w:szCs w:val="18"/>
        </w:rPr>
      </w:pPr>
      <w:r w:rsidRPr="00445D05">
        <w:rPr>
          <w:rFonts w:ascii="Times New Roman" w:eastAsia="Times New Roman" w:hAnsi="Times New Roman" w:cs="Times New Roman"/>
          <w:sz w:val="20"/>
          <w:szCs w:val="20"/>
        </w:rPr>
        <w:t>d. because it exemplified the very different worldview of American Indians.</w:t>
      </w:r>
      <w:r w:rsidRPr="00176F75">
        <w:rPr>
          <w:rFonts w:ascii="Times New Roman" w:eastAsia="Times New Roman" w:hAnsi="Times New Roman" w:cs="Times New Roman"/>
          <w:sz w:val="20"/>
          <w:szCs w:val="20"/>
        </w:rPr>
        <w:t> </w:t>
      </w:r>
    </w:p>
    <w:p w14:paraId="477EFDDE" w14:textId="77777777" w:rsidR="00433D56" w:rsidRDefault="00433D56" w:rsidP="00433D56">
      <w:pPr>
        <w:spacing w:after="0" w:line="240" w:lineRule="auto"/>
        <w:textAlignment w:val="baseline"/>
        <w:rPr>
          <w:rFonts w:ascii="&amp;quot" w:eastAsia="Times New Roman" w:hAnsi="&amp;quot" w:cs="Times New Roman"/>
          <w:sz w:val="18"/>
          <w:szCs w:val="18"/>
        </w:rPr>
      </w:pPr>
    </w:p>
    <w:p w14:paraId="6DDE0B75" w14:textId="77777777" w:rsidR="00433D56" w:rsidRPr="00176F75" w:rsidRDefault="00433D56" w:rsidP="00433D56">
      <w:pPr>
        <w:spacing w:after="0" w:line="240" w:lineRule="auto"/>
        <w:textAlignment w:val="baseline"/>
        <w:rPr>
          <w:rFonts w:ascii="&amp;quot" w:eastAsia="Times New Roman" w:hAnsi="&amp;quot" w:cs="Times New Roman"/>
          <w:sz w:val="18"/>
          <w:szCs w:val="18"/>
        </w:rPr>
      </w:pPr>
      <w:r>
        <w:rPr>
          <w:rFonts w:ascii="Times New Roman" w:eastAsia="Times New Roman" w:hAnsi="Times New Roman" w:cs="Times New Roman"/>
          <w:sz w:val="20"/>
          <w:szCs w:val="20"/>
        </w:rPr>
        <w:t xml:space="preserve">35. </w:t>
      </w:r>
      <w:r w:rsidRPr="00176F75">
        <w:rPr>
          <w:rFonts w:ascii="Times New Roman" w:eastAsia="Times New Roman" w:hAnsi="Times New Roman" w:cs="Times New Roman"/>
          <w:sz w:val="20"/>
          <w:szCs w:val="20"/>
        </w:rPr>
        <w:t>After Columbus’s arrival in the West Indies, Spanish religion and Christian conversion were often used as a rationale to </w:t>
      </w:r>
    </w:p>
    <w:p w14:paraId="7A6A7139" w14:textId="77777777" w:rsidR="00433D56" w:rsidRPr="00176F75" w:rsidRDefault="00433D56" w:rsidP="00433D56">
      <w:pPr>
        <w:spacing w:after="0" w:line="240" w:lineRule="auto"/>
        <w:ind w:left="720"/>
        <w:textAlignment w:val="baseline"/>
        <w:rPr>
          <w:rFonts w:ascii="&amp;quot" w:eastAsia="Times New Roman" w:hAnsi="&amp;quot" w:cs="Times New Roman"/>
          <w:sz w:val="18"/>
          <w:szCs w:val="18"/>
        </w:rPr>
      </w:pPr>
      <w:r w:rsidRPr="00176F75">
        <w:rPr>
          <w:rFonts w:ascii="Times New Roman" w:eastAsia="Times New Roman" w:hAnsi="Times New Roman" w:cs="Times New Roman"/>
          <w:sz w:val="20"/>
          <w:szCs w:val="20"/>
        </w:rPr>
        <w:t>a. racially mix</w:t>
      </w:r>
      <w:r>
        <w:rPr>
          <w:rFonts w:ascii="Times New Roman" w:eastAsia="Times New Roman" w:hAnsi="Times New Roman" w:cs="Times New Roman"/>
          <w:sz w:val="20"/>
          <w:szCs w:val="20"/>
        </w:rPr>
        <w:t>ed</w:t>
      </w:r>
      <w:r w:rsidRPr="00176F75">
        <w:rPr>
          <w:rFonts w:ascii="Times New Roman" w:eastAsia="Times New Roman" w:hAnsi="Times New Roman" w:cs="Times New Roman"/>
          <w:sz w:val="20"/>
          <w:szCs w:val="20"/>
        </w:rPr>
        <w:t xml:space="preserve"> populations.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176F75">
        <w:rPr>
          <w:rFonts w:ascii="Times New Roman" w:eastAsia="Times New Roman" w:hAnsi="Times New Roman" w:cs="Times New Roman"/>
          <w:sz w:val="20"/>
          <w:szCs w:val="20"/>
        </w:rPr>
        <w:t>b. trigger extensive demographic change. </w:t>
      </w:r>
    </w:p>
    <w:p w14:paraId="6086A34C" w14:textId="77777777" w:rsidR="00433D56" w:rsidRDefault="00433D56" w:rsidP="00433D56">
      <w:pPr>
        <w:spacing w:after="0" w:line="240" w:lineRule="auto"/>
        <w:ind w:left="720"/>
        <w:textAlignment w:val="baseline"/>
        <w:rPr>
          <w:rFonts w:ascii="Times New Roman" w:eastAsia="Times New Roman" w:hAnsi="Times New Roman" w:cs="Times New Roman"/>
          <w:sz w:val="20"/>
          <w:szCs w:val="20"/>
        </w:rPr>
      </w:pPr>
      <w:r w:rsidRPr="00176F75">
        <w:rPr>
          <w:rFonts w:ascii="Times New Roman" w:eastAsia="Times New Roman" w:hAnsi="Times New Roman" w:cs="Times New Roman"/>
          <w:sz w:val="20"/>
          <w:szCs w:val="20"/>
        </w:rPr>
        <w:t>c. transform the diverse environment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622385">
        <w:rPr>
          <w:rFonts w:ascii="Times New Roman" w:eastAsia="Times New Roman" w:hAnsi="Times New Roman" w:cs="Times New Roman"/>
          <w:sz w:val="20"/>
          <w:szCs w:val="20"/>
          <w:highlight w:val="yellow"/>
        </w:rPr>
        <w:t>d. justify the subjugation of American Indians.</w:t>
      </w:r>
      <w:r w:rsidRPr="00176F75">
        <w:rPr>
          <w:rFonts w:ascii="Times New Roman" w:eastAsia="Times New Roman" w:hAnsi="Times New Roman" w:cs="Times New Roman"/>
          <w:sz w:val="20"/>
          <w:szCs w:val="20"/>
        </w:rPr>
        <w:t> </w:t>
      </w:r>
    </w:p>
    <w:p w14:paraId="283383BC" w14:textId="77777777" w:rsidR="00433D56" w:rsidRDefault="00433D56" w:rsidP="00433D56">
      <w:pPr>
        <w:spacing w:after="0" w:line="240" w:lineRule="auto"/>
        <w:ind w:left="720"/>
        <w:textAlignment w:val="baseline"/>
        <w:rPr>
          <w:rFonts w:ascii="Times New Roman" w:eastAsia="Times New Roman" w:hAnsi="Times New Roman" w:cs="Times New Roman"/>
          <w:sz w:val="20"/>
          <w:szCs w:val="20"/>
        </w:rPr>
      </w:pPr>
    </w:p>
    <w:p w14:paraId="5B519711" w14:textId="77777777" w:rsidR="00433D56" w:rsidRDefault="00433D56" w:rsidP="00433D56">
      <w:pPr>
        <w:spacing w:after="0" w:line="240" w:lineRule="auto"/>
        <w:textAlignment w:val="baseline"/>
        <w:rPr>
          <w:rFonts w:ascii="Times New Roman" w:eastAsia="Times New Roman" w:hAnsi="Times New Roman" w:cs="Times New Roman"/>
          <w:b/>
          <w:bCs/>
          <w:sz w:val="20"/>
          <w:szCs w:val="20"/>
        </w:rPr>
      </w:pPr>
    </w:p>
    <w:p w14:paraId="641D43DC" w14:textId="77777777" w:rsidR="00433D56" w:rsidRDefault="00433D56" w:rsidP="00433D56">
      <w:pPr>
        <w:spacing w:after="0" w:line="240" w:lineRule="auto"/>
        <w:textAlignment w:val="baseline"/>
        <w:rPr>
          <w:rFonts w:ascii="Times New Roman" w:eastAsia="Times New Roman" w:hAnsi="Times New Roman" w:cs="Times New Roman"/>
          <w:b/>
          <w:bCs/>
          <w:sz w:val="20"/>
          <w:szCs w:val="20"/>
        </w:rPr>
      </w:pPr>
      <w:r w:rsidRPr="00773722">
        <w:rPr>
          <w:rFonts w:ascii="Times New Roman" w:eastAsia="Times New Roman" w:hAnsi="Times New Roman" w:cs="Times New Roman"/>
          <w:b/>
          <w:bCs/>
          <w:sz w:val="20"/>
          <w:szCs w:val="20"/>
        </w:rPr>
        <w:t xml:space="preserve">Questions </w:t>
      </w:r>
      <w:r>
        <w:rPr>
          <w:rFonts w:ascii="Times New Roman" w:eastAsia="Times New Roman" w:hAnsi="Times New Roman" w:cs="Times New Roman"/>
          <w:b/>
          <w:bCs/>
          <w:sz w:val="20"/>
          <w:szCs w:val="20"/>
        </w:rPr>
        <w:t>3</w:t>
      </w:r>
      <w:r w:rsidRPr="00773722">
        <w:rPr>
          <w:rFonts w:ascii="Times New Roman" w:eastAsia="Times New Roman" w:hAnsi="Times New Roman" w:cs="Times New Roman"/>
          <w:b/>
          <w:bCs/>
          <w:sz w:val="20"/>
          <w:szCs w:val="20"/>
        </w:rPr>
        <w:t xml:space="preserve">6 – </w:t>
      </w:r>
      <w:r>
        <w:rPr>
          <w:rFonts w:ascii="Times New Roman" w:eastAsia="Times New Roman" w:hAnsi="Times New Roman" w:cs="Times New Roman"/>
          <w:b/>
          <w:bCs/>
          <w:sz w:val="20"/>
          <w:szCs w:val="20"/>
        </w:rPr>
        <w:t xml:space="preserve">37 </w:t>
      </w:r>
      <w:r w:rsidRPr="00773722">
        <w:rPr>
          <w:rFonts w:ascii="Times New Roman" w:eastAsia="Times New Roman" w:hAnsi="Times New Roman" w:cs="Times New Roman"/>
          <w:b/>
          <w:bCs/>
          <w:sz w:val="20"/>
          <w:szCs w:val="20"/>
        </w:rPr>
        <w:t>Relate to the Passage Below</w:t>
      </w:r>
    </w:p>
    <w:p w14:paraId="51C14336"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sidRPr="00773722">
        <w:rPr>
          <w:rStyle w:val="normaltextrun"/>
          <w:rFonts w:ascii="Times New Roman" w:hAnsi="Times New Roman" w:cs="Times New Roman"/>
          <w:color w:val="000000"/>
          <w:sz w:val="20"/>
          <w:szCs w:val="20"/>
        </w:rPr>
        <w:t xml:space="preserve">The charge of genocide is largely sustained by figures showing the precipitous decline of the Indian population. Although scholars debate the exact numbers, in Alvin </w:t>
      </w:r>
      <w:r w:rsidRPr="00773722">
        <w:rPr>
          <w:rStyle w:val="spellingerror"/>
          <w:rFonts w:ascii="Times New Roman" w:hAnsi="Times New Roman" w:cs="Times New Roman"/>
          <w:color w:val="000000"/>
          <w:sz w:val="20"/>
          <w:szCs w:val="20"/>
        </w:rPr>
        <w:t>Josephy's</w:t>
      </w:r>
      <w:r w:rsidRPr="00773722">
        <w:rPr>
          <w:rStyle w:val="normaltextrun"/>
          <w:rFonts w:ascii="Times New Roman" w:hAnsi="Times New Roman" w:cs="Times New Roman"/>
          <w:color w:val="000000"/>
          <w:sz w:val="20"/>
          <w:szCs w:val="20"/>
        </w:rPr>
        <w:t xml:space="preserve"> estimate, the Indian population fell from between fifteen and twenty million when the white man first arrived to a fraction of that 150 years later. Undoubtedly the Indians perished in great numbers. Yet although European enslavement of Indians and the Spanish forced labor system extracted a heavy toll in lives, the vast majority of Indian casualties occurred not as a result of hard labor or deliberate destruction but because of contagious diseases that the Europeans transmitted to the Indians</w:t>
      </w:r>
      <w:r>
        <w:rPr>
          <w:rStyle w:val="normaltextrun"/>
          <w:rFonts w:ascii="Times New Roman" w:hAnsi="Times New Roman" w:cs="Times New Roman"/>
          <w:color w:val="000000"/>
          <w:sz w:val="20"/>
          <w:szCs w:val="20"/>
        </w:rPr>
        <w:t>…..”</w:t>
      </w:r>
    </w:p>
    <w:p w14:paraId="7E3C44DB" w14:textId="77777777" w:rsidR="00433D56" w:rsidRDefault="00433D56" w:rsidP="00433D56">
      <w:pPr>
        <w:spacing w:after="0" w:line="240" w:lineRule="auto"/>
        <w:textAlignment w:val="baseline"/>
        <w:rPr>
          <w:rStyle w:val="normaltextrun"/>
          <w:rFonts w:ascii="Times New Roman" w:hAnsi="Times New Roman" w:cs="Times New Roman"/>
          <w:i/>
          <w:iCs/>
          <w:color w:val="000000"/>
          <w:sz w:val="20"/>
          <w:szCs w:val="20"/>
        </w:rPr>
      </w:pPr>
      <w:r>
        <w:rPr>
          <w:rStyle w:val="normaltextrun"/>
          <w:rFonts w:ascii="Times New Roman" w:hAnsi="Times New Roman" w:cs="Times New Roman"/>
          <w:color w:val="000000"/>
          <w:sz w:val="20"/>
          <w:szCs w:val="20"/>
        </w:rPr>
        <w:tab/>
      </w:r>
      <w:r>
        <w:rPr>
          <w:rStyle w:val="normaltextrun"/>
          <w:rFonts w:ascii="Times New Roman" w:hAnsi="Times New Roman" w:cs="Times New Roman"/>
          <w:color w:val="000000"/>
          <w:sz w:val="20"/>
          <w:szCs w:val="20"/>
        </w:rPr>
        <w:tab/>
      </w:r>
      <w:r>
        <w:rPr>
          <w:rStyle w:val="normaltextrun"/>
          <w:rFonts w:ascii="Times New Roman" w:hAnsi="Times New Roman" w:cs="Times New Roman"/>
          <w:color w:val="000000"/>
          <w:sz w:val="20"/>
          <w:szCs w:val="20"/>
        </w:rPr>
        <w:tab/>
      </w:r>
      <w:r>
        <w:rPr>
          <w:rStyle w:val="normaltextrun"/>
          <w:rFonts w:ascii="Times New Roman" w:hAnsi="Times New Roman" w:cs="Times New Roman"/>
          <w:color w:val="000000"/>
          <w:sz w:val="20"/>
          <w:szCs w:val="20"/>
        </w:rPr>
        <w:tab/>
      </w:r>
      <w:r w:rsidRPr="00773722">
        <w:rPr>
          <w:rStyle w:val="normaltextrun"/>
          <w:rFonts w:ascii="Times New Roman" w:hAnsi="Times New Roman" w:cs="Times New Roman"/>
          <w:color w:val="000000"/>
          <w:sz w:val="20"/>
          <w:szCs w:val="20"/>
        </w:rPr>
        <w:t>Dinesh D'Souza</w:t>
      </w:r>
      <w:r w:rsidRPr="00773722">
        <w:rPr>
          <w:rStyle w:val="normaltextrun"/>
          <w:rFonts w:ascii="Times New Roman" w:hAnsi="Times New Roman" w:cs="Times New Roman"/>
          <w:i/>
          <w:iCs/>
          <w:color w:val="000000"/>
          <w:sz w:val="20"/>
          <w:szCs w:val="20"/>
        </w:rPr>
        <w:t> </w:t>
      </w:r>
      <w:r w:rsidRPr="00773722">
        <w:rPr>
          <w:rStyle w:val="normaltextrun"/>
          <w:rFonts w:ascii="Times New Roman" w:hAnsi="Times New Roman" w:cs="Times New Roman"/>
          <w:color w:val="000000"/>
          <w:sz w:val="20"/>
          <w:szCs w:val="20"/>
        </w:rPr>
        <w:t xml:space="preserve"> </w:t>
      </w:r>
      <w:r w:rsidRPr="00773722">
        <w:rPr>
          <w:rStyle w:val="normaltextrun"/>
          <w:rFonts w:ascii="Times New Roman" w:hAnsi="Times New Roman" w:cs="Times New Roman"/>
          <w:i/>
          <w:iCs/>
          <w:color w:val="000000"/>
          <w:sz w:val="20"/>
          <w:szCs w:val="20"/>
        </w:rPr>
        <w:t>“The Crimes of Christopher Columbus, 1995</w:t>
      </w:r>
    </w:p>
    <w:p w14:paraId="692A8862"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p>
    <w:p w14:paraId="1FBEF723"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Style w:val="normaltextrun"/>
          <w:rFonts w:ascii="Times New Roman" w:hAnsi="Times New Roman" w:cs="Times New Roman"/>
          <w:color w:val="000000"/>
          <w:sz w:val="20"/>
          <w:szCs w:val="20"/>
        </w:rPr>
        <w:t>36. The point of view of the author could best be summarized as</w:t>
      </w:r>
    </w:p>
    <w:p w14:paraId="7C1BC3E4" w14:textId="77777777" w:rsidR="00433D56" w:rsidRDefault="00433D56" w:rsidP="00433D56">
      <w:pPr>
        <w:spacing w:after="0" w:line="240" w:lineRule="auto"/>
        <w:ind w:left="720"/>
        <w:textAlignment w:val="baseline"/>
        <w:rPr>
          <w:rStyle w:val="normaltextrun"/>
          <w:rFonts w:ascii="Times New Roman" w:hAnsi="Times New Roman" w:cs="Times New Roman"/>
          <w:color w:val="000000"/>
          <w:sz w:val="20"/>
          <w:szCs w:val="20"/>
        </w:rPr>
      </w:pPr>
      <w:r w:rsidRPr="00622385">
        <w:rPr>
          <w:rStyle w:val="normaltextrun"/>
          <w:rFonts w:ascii="Times New Roman" w:hAnsi="Times New Roman" w:cs="Times New Roman"/>
          <w:color w:val="000000"/>
          <w:sz w:val="20"/>
          <w:szCs w:val="20"/>
          <w:highlight w:val="yellow"/>
        </w:rPr>
        <w:t>a. Agreeing that Christopher Columbus was only partly responsible as a perpetrator of genocide against   native people.</w:t>
      </w:r>
    </w:p>
    <w:p w14:paraId="5036FB49"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Style w:val="normaltextrun"/>
          <w:rFonts w:ascii="Times New Roman" w:hAnsi="Times New Roman" w:cs="Times New Roman"/>
          <w:color w:val="000000"/>
          <w:sz w:val="20"/>
          <w:szCs w:val="20"/>
        </w:rPr>
        <w:tab/>
        <w:t>b. Could not have committed genocide because he died soon after the first contact.</w:t>
      </w:r>
    </w:p>
    <w:p w14:paraId="68530A4A"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Style w:val="normaltextrun"/>
          <w:rFonts w:ascii="Times New Roman" w:hAnsi="Times New Roman" w:cs="Times New Roman"/>
          <w:color w:val="000000"/>
          <w:sz w:val="20"/>
          <w:szCs w:val="20"/>
        </w:rPr>
        <w:tab/>
        <w:t>c. Agreed that Columbus could not have committed genocide because he did not know about the diseases.</w:t>
      </w:r>
    </w:p>
    <w:p w14:paraId="54BEB2DD"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Style w:val="normaltextrun"/>
          <w:rFonts w:ascii="Times New Roman" w:hAnsi="Times New Roman" w:cs="Times New Roman"/>
          <w:color w:val="000000"/>
          <w:sz w:val="20"/>
          <w:szCs w:val="20"/>
        </w:rPr>
        <w:lastRenderedPageBreak/>
        <w:tab/>
        <w:t>d. Set out to wipeout all Natives as sinful in the eyes of God.</w:t>
      </w:r>
    </w:p>
    <w:p w14:paraId="32E0BD66"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p>
    <w:p w14:paraId="72CEC838" w14:textId="77777777" w:rsidR="00433D56" w:rsidRPr="00176F75" w:rsidRDefault="00433D56" w:rsidP="00433D56">
      <w:pPr>
        <w:spacing w:after="0" w:line="240" w:lineRule="auto"/>
        <w:textAlignment w:val="baseline"/>
        <w:rPr>
          <w:rFonts w:ascii="Times New Roman" w:eastAsia="Times New Roman" w:hAnsi="Times New Roman" w:cs="Times New Roman"/>
          <w:sz w:val="20"/>
          <w:szCs w:val="20"/>
        </w:rPr>
      </w:pPr>
      <w:r>
        <w:rPr>
          <w:rStyle w:val="normaltextrun"/>
          <w:rFonts w:ascii="Times New Roman" w:hAnsi="Times New Roman" w:cs="Times New Roman"/>
          <w:color w:val="000000"/>
          <w:sz w:val="20"/>
          <w:szCs w:val="20"/>
        </w:rPr>
        <w:t xml:space="preserve">37. The best argument against D’Souza’s position would be that </w:t>
      </w:r>
    </w:p>
    <w:p w14:paraId="01E40834"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Fonts w:ascii="&amp;quot" w:eastAsia="Times New Roman" w:hAnsi="&amp;quot" w:cs="Times New Roman"/>
          <w:sz w:val="18"/>
          <w:szCs w:val="18"/>
        </w:rPr>
        <w:tab/>
      </w:r>
      <w:r w:rsidRPr="00271E1A">
        <w:rPr>
          <w:rStyle w:val="normaltextrun"/>
          <w:rFonts w:ascii="Times New Roman" w:hAnsi="Times New Roman" w:cs="Times New Roman"/>
          <w:color w:val="000000"/>
          <w:sz w:val="20"/>
          <w:szCs w:val="20"/>
          <w:highlight w:val="yellow"/>
        </w:rPr>
        <w:t>a. Christopher Columbus was the perpetrator of genocide against native people.</w:t>
      </w:r>
    </w:p>
    <w:p w14:paraId="241B701C"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Style w:val="normaltextrun"/>
          <w:rFonts w:ascii="Times New Roman" w:hAnsi="Times New Roman" w:cs="Times New Roman"/>
          <w:color w:val="000000"/>
          <w:sz w:val="20"/>
          <w:szCs w:val="20"/>
        </w:rPr>
        <w:tab/>
        <w:t>b. Could not have committed genocide because he died soon after the first contact.</w:t>
      </w:r>
    </w:p>
    <w:p w14:paraId="4BA8A503"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Style w:val="normaltextrun"/>
          <w:rFonts w:ascii="Times New Roman" w:hAnsi="Times New Roman" w:cs="Times New Roman"/>
          <w:color w:val="000000"/>
          <w:sz w:val="20"/>
          <w:szCs w:val="20"/>
        </w:rPr>
        <w:tab/>
        <w:t>c</w:t>
      </w:r>
      <w:r w:rsidRPr="00271E1A">
        <w:rPr>
          <w:rStyle w:val="normaltextrun"/>
          <w:rFonts w:ascii="Times New Roman" w:hAnsi="Times New Roman" w:cs="Times New Roman"/>
          <w:color w:val="000000"/>
          <w:sz w:val="20"/>
          <w:szCs w:val="20"/>
        </w:rPr>
        <w:t>. Columbus could not have committed genocide because he did not know the result of the diseases.</w:t>
      </w:r>
    </w:p>
    <w:p w14:paraId="1FCF2F78" w14:textId="77777777" w:rsidR="00433D56" w:rsidRDefault="00433D56" w:rsidP="00433D56">
      <w:pPr>
        <w:spacing w:after="0" w:line="240" w:lineRule="auto"/>
        <w:textAlignment w:val="baseline"/>
        <w:rPr>
          <w:rStyle w:val="normaltextrun"/>
          <w:rFonts w:ascii="Times New Roman" w:hAnsi="Times New Roman" w:cs="Times New Roman"/>
          <w:color w:val="000000"/>
          <w:sz w:val="20"/>
          <w:szCs w:val="20"/>
        </w:rPr>
      </w:pPr>
      <w:r>
        <w:rPr>
          <w:rStyle w:val="normaltextrun"/>
          <w:rFonts w:ascii="Times New Roman" w:hAnsi="Times New Roman" w:cs="Times New Roman"/>
          <w:color w:val="000000"/>
          <w:sz w:val="20"/>
          <w:szCs w:val="20"/>
        </w:rPr>
        <w:tab/>
        <w:t>d. Set out to wipeout all Natives as sinful in the eyes of God.</w:t>
      </w:r>
    </w:p>
    <w:p w14:paraId="6A5CDE17" w14:textId="77777777" w:rsidR="00433D56" w:rsidRDefault="00433D56" w:rsidP="00433D56">
      <w:pPr>
        <w:spacing w:after="0" w:line="240" w:lineRule="auto"/>
        <w:textAlignment w:val="baseline"/>
        <w:rPr>
          <w:rFonts w:ascii="&amp;quot" w:eastAsia="Times New Roman" w:hAnsi="&amp;quot" w:cs="Times New Roman"/>
          <w:sz w:val="18"/>
          <w:szCs w:val="18"/>
        </w:rPr>
      </w:pPr>
    </w:p>
    <w:p w14:paraId="07C10DD9" w14:textId="77777777" w:rsidR="00433D56" w:rsidRDefault="00433D56" w:rsidP="00433D56">
      <w:pPr>
        <w:spacing w:after="0" w:line="240" w:lineRule="auto"/>
        <w:textAlignment w:val="baseline"/>
        <w:rPr>
          <w:rFonts w:ascii="&amp;quot" w:eastAsia="Times New Roman" w:hAnsi="&amp;quot" w:cs="Times New Roman"/>
          <w:sz w:val="18"/>
          <w:szCs w:val="18"/>
        </w:rPr>
      </w:pPr>
    </w:p>
    <w:p w14:paraId="143CEA1E" w14:textId="77777777" w:rsidR="00433D56" w:rsidRDefault="00433D56" w:rsidP="00433D56">
      <w:pPr>
        <w:spacing w:after="0" w:line="240" w:lineRule="auto"/>
        <w:rPr>
          <w:rFonts w:ascii="Times New Roman" w:hAnsi="Times New Roman" w:cs="Times New Roman"/>
          <w:b/>
          <w:bCs/>
          <w:sz w:val="20"/>
          <w:szCs w:val="20"/>
        </w:rPr>
      </w:pPr>
      <w:r w:rsidRPr="006810D5">
        <w:rPr>
          <w:rFonts w:ascii="Times New Roman" w:hAnsi="Times New Roman" w:cs="Times New Roman"/>
          <w:b/>
          <w:bCs/>
          <w:sz w:val="20"/>
          <w:szCs w:val="20"/>
        </w:rPr>
        <w:t xml:space="preserve">Questions </w:t>
      </w:r>
      <w:r>
        <w:rPr>
          <w:rFonts w:ascii="Times New Roman" w:hAnsi="Times New Roman" w:cs="Times New Roman"/>
          <w:b/>
          <w:bCs/>
          <w:sz w:val="20"/>
          <w:szCs w:val="20"/>
        </w:rPr>
        <w:t>38</w:t>
      </w:r>
      <w:r w:rsidRPr="006810D5">
        <w:rPr>
          <w:rFonts w:ascii="Times New Roman" w:hAnsi="Times New Roman" w:cs="Times New Roman"/>
          <w:b/>
          <w:bCs/>
          <w:sz w:val="20"/>
          <w:szCs w:val="20"/>
        </w:rPr>
        <w:t xml:space="preserve"> – </w:t>
      </w:r>
      <w:r>
        <w:rPr>
          <w:rFonts w:ascii="Times New Roman" w:hAnsi="Times New Roman" w:cs="Times New Roman"/>
          <w:b/>
          <w:bCs/>
          <w:sz w:val="20"/>
          <w:szCs w:val="20"/>
        </w:rPr>
        <w:t xml:space="preserve">40 </w:t>
      </w:r>
      <w:r w:rsidRPr="006810D5">
        <w:rPr>
          <w:rFonts w:ascii="Times New Roman" w:hAnsi="Times New Roman" w:cs="Times New Roman"/>
          <w:b/>
          <w:bCs/>
          <w:sz w:val="20"/>
          <w:szCs w:val="20"/>
        </w:rPr>
        <w:t>Relate to the Passage Bel</w:t>
      </w:r>
      <w:r>
        <w:rPr>
          <w:rFonts w:ascii="Times New Roman" w:hAnsi="Times New Roman" w:cs="Times New Roman"/>
          <w:b/>
          <w:bCs/>
          <w:sz w:val="20"/>
          <w:szCs w:val="20"/>
        </w:rPr>
        <w:t>ow</w:t>
      </w:r>
    </w:p>
    <w:p w14:paraId="7FEE41C8" w14:textId="77777777" w:rsidR="00433D56" w:rsidRPr="00DF6C1E" w:rsidRDefault="00433D56" w:rsidP="00433D56">
      <w:pPr>
        <w:spacing w:after="0" w:line="240" w:lineRule="auto"/>
        <w:rPr>
          <w:rFonts w:ascii="Times New Roman" w:hAnsi="Times New Roman" w:cs="Times New Roman"/>
          <w:b/>
          <w:bCs/>
          <w:sz w:val="20"/>
          <w:szCs w:val="20"/>
        </w:rPr>
      </w:pPr>
      <w:r w:rsidRPr="00773722">
        <w:rPr>
          <w:rFonts w:ascii="Times New Roman" w:hAnsi="Times New Roman" w:cs="Times New Roman"/>
          <w:sz w:val="20"/>
          <w:szCs w:val="20"/>
        </w:rPr>
        <w:t xml:space="preserve">"Certain it is, that there are few Kingdoms in the World more Divided within themselves [by religion than </w:t>
      </w:r>
      <w:r>
        <w:rPr>
          <w:rFonts w:ascii="Times New Roman" w:hAnsi="Times New Roman" w:cs="Times New Roman"/>
          <w:sz w:val="20"/>
          <w:szCs w:val="20"/>
        </w:rPr>
        <w:tab/>
      </w:r>
      <w:r w:rsidRPr="00773722">
        <w:rPr>
          <w:rFonts w:ascii="Times New Roman" w:hAnsi="Times New Roman" w:cs="Times New Roman"/>
          <w:sz w:val="20"/>
          <w:szCs w:val="20"/>
        </w:rPr>
        <w:t xml:space="preserve">England].... </w:t>
      </w:r>
      <w:r>
        <w:rPr>
          <w:rFonts w:ascii="Times New Roman" w:hAnsi="Times New Roman" w:cs="Times New Roman"/>
          <w:sz w:val="20"/>
          <w:szCs w:val="20"/>
        </w:rPr>
        <w:t xml:space="preserve"> </w:t>
      </w:r>
      <w:r w:rsidRPr="00773722">
        <w:rPr>
          <w:rFonts w:ascii="Times New Roman" w:hAnsi="Times New Roman" w:cs="Times New Roman"/>
          <w:sz w:val="20"/>
          <w:szCs w:val="20"/>
        </w:rPr>
        <w:t xml:space="preserve">Your Endeavours for a [religious] Uniformity have been many; Your Acts not a few to Enforce it, but they Consequence, whether you intended it or not, through the Barbarous Practices of those that have had their Execution, hath been the Spoiling of several Thousands of the free inhabitants of this Kingdom of their Unforfeited Rights. Persons have been flung into Jails, Gates and Trunks broke open, Goods destroyed, till a stool hath not been left to sit down on, Flocks of Cattle driven, whole Barns full of Corn seized, Parents left with out Children, Children without their Parents, both without subsistence.... </w:t>
      </w:r>
    </w:p>
    <w:p w14:paraId="725EA165" w14:textId="77777777" w:rsidR="00433D56" w:rsidRPr="00773722" w:rsidRDefault="00433D56" w:rsidP="00433D56">
      <w:pPr>
        <w:spacing w:after="0" w:line="240" w:lineRule="auto"/>
        <w:rPr>
          <w:rFonts w:ascii="Times New Roman" w:hAnsi="Times New Roman" w:cs="Times New Roman"/>
          <w:sz w:val="20"/>
          <w:szCs w:val="20"/>
        </w:rPr>
      </w:pPr>
      <w:r w:rsidRPr="00773722">
        <w:rPr>
          <w:rFonts w:ascii="Times New Roman" w:hAnsi="Times New Roman" w:cs="Times New Roman"/>
          <w:sz w:val="20"/>
          <w:szCs w:val="20"/>
        </w:rPr>
        <w:t>Finding then by Sad Experience, and a long Tract of Time, That the very Remedies applied to cure Dissension increase it; and that the more Vigorously a Uniformity is coercively prosecuted, the Wider Breaches grown, the more Inflamed Persons are, and fixt in their Resolutions to stand by their Principles; which, besides all other Inconveniences to those that give them Trouble, their very Sufferings beget that Compassion in the Multitude...and makes a Preparation for not a few Proselytes.."</w:t>
      </w:r>
    </w:p>
    <w:p w14:paraId="336296C1" w14:textId="77777777" w:rsidR="00433D56" w:rsidRPr="00773722" w:rsidRDefault="00433D56" w:rsidP="00433D56">
      <w:pPr>
        <w:spacing w:after="0" w:line="240" w:lineRule="auto"/>
        <w:rPr>
          <w:rFonts w:ascii="Times New Roman" w:hAnsi="Times New Roman" w:cs="Times New Roman"/>
          <w:sz w:val="20"/>
          <w:szCs w:val="20"/>
        </w:rPr>
      </w:pPr>
      <w:r w:rsidRPr="00773722">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73722">
        <w:rPr>
          <w:rFonts w:ascii="Times New Roman" w:hAnsi="Times New Roman" w:cs="Times New Roman"/>
          <w:sz w:val="20"/>
          <w:szCs w:val="20"/>
        </w:rPr>
        <w:t xml:space="preserve">William Penn, </w:t>
      </w:r>
      <w:r w:rsidRPr="006810D5">
        <w:rPr>
          <w:rFonts w:ascii="Times New Roman" w:hAnsi="Times New Roman" w:cs="Times New Roman"/>
          <w:i/>
          <w:iCs/>
          <w:sz w:val="20"/>
          <w:szCs w:val="20"/>
        </w:rPr>
        <w:t>The Quaker Ideal of Religious Tolerance</w:t>
      </w:r>
      <w:r w:rsidRPr="00773722">
        <w:rPr>
          <w:rFonts w:ascii="Times New Roman" w:hAnsi="Times New Roman" w:cs="Times New Roman"/>
          <w:sz w:val="20"/>
          <w:szCs w:val="20"/>
        </w:rPr>
        <w:t>,1675</w:t>
      </w:r>
    </w:p>
    <w:p w14:paraId="683E35B7" w14:textId="77777777" w:rsidR="00433D56" w:rsidRPr="00773722" w:rsidRDefault="00433D56" w:rsidP="00433D56">
      <w:pPr>
        <w:spacing w:after="0" w:line="240" w:lineRule="auto"/>
        <w:rPr>
          <w:rFonts w:ascii="Times New Roman" w:hAnsi="Times New Roman" w:cs="Times New Roman"/>
          <w:sz w:val="20"/>
          <w:szCs w:val="20"/>
        </w:rPr>
      </w:pPr>
    </w:p>
    <w:p w14:paraId="359F91E3"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38. </w:t>
      </w:r>
      <w:r w:rsidRPr="00773722">
        <w:rPr>
          <w:rFonts w:ascii="Times New Roman" w:hAnsi="Times New Roman" w:cs="Times New Roman"/>
          <w:sz w:val="20"/>
          <w:szCs w:val="20"/>
        </w:rPr>
        <w:t>Based upon your reading and your knowledge of the period, which colonial government would probably have been more concerned about the creation of Pennsylvania</w:t>
      </w:r>
      <w:r>
        <w:rPr>
          <w:rFonts w:ascii="Times New Roman" w:hAnsi="Times New Roman" w:cs="Times New Roman"/>
          <w:sz w:val="20"/>
          <w:szCs w:val="20"/>
        </w:rPr>
        <w:t xml:space="preserve"> and its religious policies</w:t>
      </w:r>
      <w:r w:rsidRPr="00773722">
        <w:rPr>
          <w:rFonts w:ascii="Times New Roman" w:hAnsi="Times New Roman" w:cs="Times New Roman"/>
          <w:sz w:val="20"/>
          <w:szCs w:val="20"/>
        </w:rPr>
        <w:t>?</w:t>
      </w:r>
    </w:p>
    <w:p w14:paraId="45AC743A" w14:textId="77777777" w:rsidR="00433D56" w:rsidRDefault="00433D56" w:rsidP="00433D56">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New York</w:t>
      </w:r>
      <w:r>
        <w:rPr>
          <w:rFonts w:ascii="Times New Roman" w:hAnsi="Times New Roman" w:cs="Times New Roman"/>
          <w:sz w:val="20"/>
          <w:szCs w:val="20"/>
        </w:rPr>
        <w:tab/>
      </w:r>
      <w:r>
        <w:rPr>
          <w:rFonts w:ascii="Times New Roman" w:hAnsi="Times New Roman" w:cs="Times New Roman"/>
          <w:sz w:val="20"/>
          <w:szCs w:val="20"/>
        </w:rPr>
        <w:tab/>
      </w:r>
      <w:r w:rsidRPr="00622385">
        <w:rPr>
          <w:rFonts w:ascii="Times New Roman" w:hAnsi="Times New Roman" w:cs="Times New Roman"/>
          <w:sz w:val="20"/>
          <w:szCs w:val="20"/>
          <w:highlight w:val="yellow"/>
        </w:rPr>
        <w:t>b. Massachusetts</w:t>
      </w:r>
      <w:r>
        <w:rPr>
          <w:rFonts w:ascii="Times New Roman" w:hAnsi="Times New Roman" w:cs="Times New Roman"/>
          <w:sz w:val="20"/>
          <w:szCs w:val="20"/>
        </w:rPr>
        <w:tab/>
      </w:r>
      <w:r>
        <w:rPr>
          <w:rFonts w:ascii="Times New Roman" w:hAnsi="Times New Roman" w:cs="Times New Roman"/>
          <w:sz w:val="20"/>
          <w:szCs w:val="20"/>
        </w:rPr>
        <w:tab/>
      </w:r>
      <w:r w:rsidRPr="00445D05">
        <w:rPr>
          <w:rFonts w:ascii="Times New Roman" w:hAnsi="Times New Roman" w:cs="Times New Roman"/>
          <w:sz w:val="20"/>
          <w:szCs w:val="20"/>
        </w:rPr>
        <w:t>c. Virginia</w:t>
      </w:r>
      <w:r>
        <w:rPr>
          <w:rFonts w:ascii="Times New Roman" w:hAnsi="Times New Roman" w:cs="Times New Roman"/>
          <w:sz w:val="20"/>
          <w:szCs w:val="20"/>
        </w:rPr>
        <w:tab/>
      </w:r>
      <w:r>
        <w:rPr>
          <w:rFonts w:ascii="Times New Roman" w:hAnsi="Times New Roman" w:cs="Times New Roman"/>
          <w:sz w:val="20"/>
          <w:szCs w:val="20"/>
        </w:rPr>
        <w:tab/>
        <w:t>d. Delaware</w:t>
      </w:r>
    </w:p>
    <w:p w14:paraId="03F3A8D8" w14:textId="77777777" w:rsidR="00433D56" w:rsidRPr="00622385" w:rsidRDefault="00433D56" w:rsidP="00433D56">
      <w:pPr>
        <w:pStyle w:val="ListParagraph"/>
        <w:spacing w:after="0" w:line="240" w:lineRule="auto"/>
        <w:ind w:left="1080"/>
        <w:rPr>
          <w:rFonts w:ascii="Times New Roman" w:hAnsi="Times New Roman" w:cs="Times New Roman"/>
          <w:color w:val="EE0000"/>
          <w:sz w:val="20"/>
          <w:szCs w:val="20"/>
        </w:rPr>
      </w:pPr>
      <w:r>
        <w:rPr>
          <w:rFonts w:ascii="Times New Roman" w:hAnsi="Times New Roman" w:cs="Times New Roman"/>
          <w:color w:val="EE0000"/>
          <w:sz w:val="20"/>
          <w:szCs w:val="20"/>
        </w:rPr>
        <w:t>This is similar to the previous question about Quakers.</w:t>
      </w:r>
    </w:p>
    <w:p w14:paraId="35A11CCB" w14:textId="77777777" w:rsidR="00433D56" w:rsidRDefault="00433D56" w:rsidP="00433D56">
      <w:pPr>
        <w:spacing w:after="0" w:line="240" w:lineRule="auto"/>
        <w:rPr>
          <w:rFonts w:ascii="Times New Roman" w:hAnsi="Times New Roman" w:cs="Times New Roman"/>
          <w:sz w:val="20"/>
          <w:szCs w:val="20"/>
        </w:rPr>
      </w:pPr>
    </w:p>
    <w:p w14:paraId="00DA65AD"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39.  Based upon the passage, what was Penn’s advice to the English government pertaining to religious issues</w:t>
      </w:r>
      <w:r w:rsidRPr="006810D5">
        <w:rPr>
          <w:rFonts w:ascii="Times New Roman" w:hAnsi="Times New Roman" w:cs="Times New Roman"/>
          <w:sz w:val="20"/>
          <w:szCs w:val="20"/>
        </w:rPr>
        <w:t>?</w:t>
      </w:r>
    </w:p>
    <w:p w14:paraId="557B4DBA"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622385">
        <w:rPr>
          <w:rFonts w:ascii="Times New Roman" w:hAnsi="Times New Roman" w:cs="Times New Roman"/>
          <w:sz w:val="20"/>
          <w:szCs w:val="20"/>
          <w:highlight w:val="yellow"/>
        </w:rPr>
        <w:t>a. That religious toleration is better policy than persecution</w:t>
      </w:r>
    </w:p>
    <w:p w14:paraId="7661B508"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b. </w:t>
      </w:r>
      <w:r w:rsidRPr="006810D5">
        <w:rPr>
          <w:rFonts w:ascii="Times New Roman" w:hAnsi="Times New Roman" w:cs="Times New Roman"/>
          <w:sz w:val="20"/>
          <w:szCs w:val="20"/>
        </w:rPr>
        <w:t>That persecution of some non-Christian faiths with jail terms is appropriate.</w:t>
      </w:r>
    </w:p>
    <w:p w14:paraId="1D6ADEC2"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c. That all religions are welcome except Catholicism</w:t>
      </w:r>
    </w:p>
    <w:p w14:paraId="27F06CDA"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d. </w:t>
      </w:r>
      <w:r w:rsidRPr="006810D5">
        <w:rPr>
          <w:rFonts w:ascii="Times New Roman" w:hAnsi="Times New Roman" w:cs="Times New Roman"/>
          <w:sz w:val="20"/>
          <w:szCs w:val="20"/>
        </w:rPr>
        <w:t>That religious persecution is justified if people are disavowing Anglicanism</w:t>
      </w:r>
    </w:p>
    <w:p w14:paraId="4D8CBFC3" w14:textId="77777777" w:rsidR="00433D56" w:rsidRPr="009709FF" w:rsidRDefault="00433D56" w:rsidP="00433D56">
      <w:pPr>
        <w:spacing w:after="0" w:line="240" w:lineRule="auto"/>
        <w:rPr>
          <w:rFonts w:ascii="Times New Roman" w:hAnsi="Times New Roman" w:cs="Times New Roman"/>
          <w:color w:val="FF0000"/>
          <w:sz w:val="20"/>
          <w:szCs w:val="20"/>
        </w:rPr>
      </w:pPr>
    </w:p>
    <w:p w14:paraId="2BA56A24"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40. The idea of creating a religiously tolerant colonial government would have been synonymous with all of the following EXCEPT</w:t>
      </w:r>
    </w:p>
    <w:p w14:paraId="03E5B9CE"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a. Maryland</w:t>
      </w:r>
      <w:r>
        <w:rPr>
          <w:rFonts w:ascii="Times New Roman" w:hAnsi="Times New Roman" w:cs="Times New Roman"/>
          <w:sz w:val="20"/>
          <w:szCs w:val="20"/>
        </w:rPr>
        <w:tab/>
      </w:r>
      <w:r>
        <w:rPr>
          <w:rFonts w:ascii="Times New Roman" w:hAnsi="Times New Roman" w:cs="Times New Roman"/>
          <w:sz w:val="20"/>
          <w:szCs w:val="20"/>
        </w:rPr>
        <w:tab/>
      </w:r>
      <w:r w:rsidRPr="00622385">
        <w:rPr>
          <w:rFonts w:ascii="Times New Roman" w:hAnsi="Times New Roman" w:cs="Times New Roman"/>
          <w:sz w:val="20"/>
          <w:szCs w:val="20"/>
          <w:highlight w:val="yellow"/>
        </w:rPr>
        <w:t>b. Massachusetts</w:t>
      </w:r>
      <w:r>
        <w:rPr>
          <w:rFonts w:ascii="Times New Roman" w:hAnsi="Times New Roman" w:cs="Times New Roman"/>
          <w:sz w:val="20"/>
          <w:szCs w:val="20"/>
        </w:rPr>
        <w:tab/>
      </w:r>
      <w:r>
        <w:rPr>
          <w:rFonts w:ascii="Times New Roman" w:hAnsi="Times New Roman" w:cs="Times New Roman"/>
          <w:sz w:val="20"/>
          <w:szCs w:val="20"/>
        </w:rPr>
        <w:tab/>
        <w:t>c. Georgia</w:t>
      </w:r>
      <w:r>
        <w:rPr>
          <w:rFonts w:ascii="Times New Roman" w:hAnsi="Times New Roman" w:cs="Times New Roman"/>
          <w:sz w:val="20"/>
          <w:szCs w:val="20"/>
        </w:rPr>
        <w:tab/>
      </w:r>
      <w:r>
        <w:rPr>
          <w:rFonts w:ascii="Times New Roman" w:hAnsi="Times New Roman" w:cs="Times New Roman"/>
          <w:sz w:val="20"/>
          <w:szCs w:val="20"/>
        </w:rPr>
        <w:tab/>
        <w:t>d. Connecticut</w:t>
      </w:r>
    </w:p>
    <w:p w14:paraId="1F15B555" w14:textId="77777777" w:rsidR="00433D56" w:rsidRPr="00622385" w:rsidRDefault="00433D56" w:rsidP="00433D56">
      <w:pPr>
        <w:spacing w:after="0" w:line="240" w:lineRule="auto"/>
        <w:rPr>
          <w:rFonts w:ascii="Times New Roman" w:hAnsi="Times New Roman" w:cs="Times New Roman"/>
          <w:color w:val="EE0000"/>
          <w:sz w:val="20"/>
          <w:szCs w:val="20"/>
        </w:rPr>
      </w:pPr>
      <w:r w:rsidRPr="00622385">
        <w:rPr>
          <w:rFonts w:ascii="Times New Roman" w:hAnsi="Times New Roman" w:cs="Times New Roman"/>
          <w:color w:val="EE0000"/>
          <w:sz w:val="20"/>
          <w:szCs w:val="20"/>
        </w:rPr>
        <w:t>Yep Puritans again.</w:t>
      </w:r>
    </w:p>
    <w:p w14:paraId="1EDA38C6" w14:textId="77777777" w:rsidR="00433D56" w:rsidRPr="00252C5F" w:rsidRDefault="00433D56" w:rsidP="00433D56">
      <w:pPr>
        <w:spacing w:after="0" w:line="240" w:lineRule="auto"/>
        <w:rPr>
          <w:rFonts w:ascii="Times New Roman" w:hAnsi="Times New Roman" w:cs="Times New Roman"/>
          <w:sz w:val="20"/>
          <w:szCs w:val="20"/>
        </w:rPr>
      </w:pPr>
    </w:p>
    <w:p w14:paraId="34C0D4EE" w14:textId="77777777" w:rsidR="00433D56" w:rsidRPr="00F9145E" w:rsidRDefault="00433D56" w:rsidP="00433D56">
      <w:pPr>
        <w:spacing w:after="0" w:line="240" w:lineRule="auto"/>
        <w:rPr>
          <w:rFonts w:ascii="Times New Roman" w:hAnsi="Times New Roman" w:cs="Times New Roman"/>
          <w:b/>
          <w:bCs/>
          <w:sz w:val="20"/>
          <w:szCs w:val="20"/>
        </w:rPr>
      </w:pPr>
      <w:r w:rsidRPr="00F9145E">
        <w:rPr>
          <w:rFonts w:ascii="Times New Roman" w:hAnsi="Times New Roman" w:cs="Times New Roman"/>
          <w:b/>
          <w:bCs/>
          <w:sz w:val="20"/>
          <w:szCs w:val="20"/>
        </w:rPr>
        <w:t>Questions 41 – 43 Relate to the Source Below</w:t>
      </w:r>
    </w:p>
    <w:p w14:paraId="64B56F7F" w14:textId="77777777" w:rsidR="00433D56" w:rsidRDefault="00433D56" w:rsidP="00433D56">
      <w:pPr>
        <w:spacing w:after="0" w:line="240" w:lineRule="auto"/>
        <w:rPr>
          <w:rFonts w:ascii="Times New Roman" w:hAnsi="Times New Roman" w:cs="Times New Roman"/>
          <w:sz w:val="20"/>
          <w:szCs w:val="20"/>
        </w:rPr>
      </w:pPr>
      <w:r w:rsidRPr="004D62AF">
        <w:rPr>
          <w:rFonts w:ascii="Times New Roman" w:hAnsi="Times New Roman" w:cs="Times New Roman"/>
          <w:sz w:val="20"/>
          <w:szCs w:val="20"/>
        </w:rPr>
        <w:t>"In America there are fertile lands sufficient to subsist all the useless Poor in England, and distressed Protestants in Europe; yet Thousands starve for want of mere sustenance. The distance makes it difficult to get thither. The same want that renders men useless here, prevents their paying their passage; and if others pay it for 'em, they become servants, or rather slaves for years to those who have defrayed the expense. Therefore, money for passage is necessary, but is not the only want; for if people were set down in America, and the land before them, they must cut down trees, build houses, fortify towns, dig and sow the land before they can get in a harvest; and till then, they must be provided with food, and kept together, that they may be assistant to each other for their natural support and protection...."</w:t>
      </w:r>
    </w:p>
    <w:p w14:paraId="1F834E74"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James Oglethorpe 1720</w:t>
      </w:r>
    </w:p>
    <w:p w14:paraId="0B658086" w14:textId="77777777" w:rsidR="00433D56" w:rsidRDefault="00433D56" w:rsidP="00433D56">
      <w:pPr>
        <w:spacing w:after="0" w:line="240" w:lineRule="auto"/>
        <w:rPr>
          <w:rFonts w:ascii="Times New Roman" w:hAnsi="Times New Roman" w:cs="Times New Roman"/>
          <w:sz w:val="20"/>
          <w:szCs w:val="20"/>
        </w:rPr>
      </w:pPr>
    </w:p>
    <w:p w14:paraId="500059FD"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41. </w:t>
      </w:r>
      <w:r w:rsidRPr="004D62AF">
        <w:rPr>
          <w:rFonts w:ascii="Times New Roman" w:hAnsi="Times New Roman" w:cs="Times New Roman"/>
          <w:sz w:val="20"/>
          <w:szCs w:val="20"/>
        </w:rPr>
        <w:t>Wh</w:t>
      </w:r>
      <w:r>
        <w:rPr>
          <w:rFonts w:ascii="Times New Roman" w:hAnsi="Times New Roman" w:cs="Times New Roman"/>
          <w:sz w:val="20"/>
          <w:szCs w:val="20"/>
        </w:rPr>
        <w:t>ich of the following best explains</w:t>
      </w:r>
      <w:r w:rsidRPr="004D62AF">
        <w:rPr>
          <w:rFonts w:ascii="Times New Roman" w:hAnsi="Times New Roman" w:cs="Times New Roman"/>
          <w:sz w:val="20"/>
          <w:szCs w:val="20"/>
        </w:rPr>
        <w:t xml:space="preserve"> Oglethorpe </w:t>
      </w:r>
      <w:r>
        <w:rPr>
          <w:rFonts w:ascii="Times New Roman" w:hAnsi="Times New Roman" w:cs="Times New Roman"/>
          <w:sz w:val="20"/>
          <w:szCs w:val="20"/>
        </w:rPr>
        <w:t>argument for sending settlers to Georgia</w:t>
      </w:r>
      <w:r w:rsidRPr="004D62AF">
        <w:rPr>
          <w:rFonts w:ascii="Times New Roman" w:hAnsi="Times New Roman" w:cs="Times New Roman"/>
          <w:sz w:val="20"/>
          <w:szCs w:val="20"/>
        </w:rPr>
        <w:t>?</w:t>
      </w:r>
    </w:p>
    <w:p w14:paraId="3889196D"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622385">
        <w:rPr>
          <w:rFonts w:ascii="Times New Roman" w:hAnsi="Times New Roman" w:cs="Times New Roman"/>
          <w:sz w:val="20"/>
          <w:szCs w:val="20"/>
          <w:highlight w:val="yellow"/>
        </w:rPr>
        <w:t>a. It would be good if debtors were sent there.</w:t>
      </w:r>
    </w:p>
    <w:p w14:paraId="7EA12E41"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b. </w:t>
      </w:r>
      <w:r w:rsidRPr="00CA0AD5">
        <w:rPr>
          <w:rFonts w:ascii="Times New Roman" w:hAnsi="Times New Roman" w:cs="Times New Roman"/>
          <w:sz w:val="20"/>
          <w:szCs w:val="20"/>
        </w:rPr>
        <w:t>It would be good for military veterans.</w:t>
      </w:r>
    </w:p>
    <w:p w14:paraId="087874A5"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c. </w:t>
      </w:r>
      <w:r w:rsidRPr="00CA0AD5">
        <w:rPr>
          <w:rFonts w:ascii="Times New Roman" w:hAnsi="Times New Roman" w:cs="Times New Roman"/>
          <w:sz w:val="20"/>
          <w:szCs w:val="20"/>
        </w:rPr>
        <w:t xml:space="preserve">It would be a refuge for </w:t>
      </w:r>
      <w:r>
        <w:rPr>
          <w:rFonts w:ascii="Times New Roman" w:hAnsi="Times New Roman" w:cs="Times New Roman"/>
          <w:sz w:val="20"/>
          <w:szCs w:val="20"/>
        </w:rPr>
        <w:t xml:space="preserve">dissident </w:t>
      </w:r>
      <w:r w:rsidRPr="00CA0AD5">
        <w:rPr>
          <w:rFonts w:ascii="Times New Roman" w:hAnsi="Times New Roman" w:cs="Times New Roman"/>
          <w:sz w:val="20"/>
          <w:szCs w:val="20"/>
        </w:rPr>
        <w:t>Anglicans</w:t>
      </w:r>
      <w:r>
        <w:rPr>
          <w:rFonts w:ascii="Times New Roman" w:hAnsi="Times New Roman" w:cs="Times New Roman"/>
          <w:sz w:val="20"/>
          <w:szCs w:val="20"/>
        </w:rPr>
        <w:t>.</w:t>
      </w:r>
    </w:p>
    <w:p w14:paraId="101F8954"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d. </w:t>
      </w:r>
      <w:r w:rsidRPr="00CA0AD5">
        <w:rPr>
          <w:rFonts w:ascii="Times New Roman" w:hAnsi="Times New Roman" w:cs="Times New Roman"/>
          <w:sz w:val="20"/>
          <w:szCs w:val="20"/>
        </w:rPr>
        <w:t>It would be a good refuge for runaway slaves</w:t>
      </w:r>
    </w:p>
    <w:p w14:paraId="24E41583" w14:textId="4C8DDBAA" w:rsidR="00433D56" w:rsidRPr="00433D56" w:rsidRDefault="00433D56" w:rsidP="00433D56">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lastRenderedPageBreak/>
        <w:t>The statement in the excerpt where he is discussing the people not being able to pay for passage.</w:t>
      </w:r>
    </w:p>
    <w:p w14:paraId="5D1A0CB1"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42. </w:t>
      </w:r>
      <w:r w:rsidRPr="00CA0AD5">
        <w:rPr>
          <w:rFonts w:ascii="Times New Roman" w:hAnsi="Times New Roman" w:cs="Times New Roman"/>
          <w:sz w:val="20"/>
          <w:szCs w:val="20"/>
        </w:rPr>
        <w:t>Oglethorpe is referring to what labor system that had been outlawed in some of the British colonies to the north of Georgia?</w:t>
      </w:r>
    </w:p>
    <w:p w14:paraId="4B65D4CA"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a. </w:t>
      </w:r>
      <w:r w:rsidRPr="00CA0AD5">
        <w:rPr>
          <w:rFonts w:ascii="Times New Roman" w:hAnsi="Times New Roman" w:cs="Times New Roman"/>
          <w:sz w:val="20"/>
          <w:szCs w:val="20"/>
        </w:rPr>
        <w:t>Debt peonage</w:t>
      </w:r>
      <w:r>
        <w:rPr>
          <w:rFonts w:ascii="Times New Roman" w:hAnsi="Times New Roman" w:cs="Times New Roman"/>
          <w:sz w:val="20"/>
          <w:szCs w:val="20"/>
        </w:rPr>
        <w:tab/>
      </w:r>
      <w:r>
        <w:rPr>
          <w:rFonts w:ascii="Times New Roman" w:hAnsi="Times New Roman" w:cs="Times New Roman"/>
          <w:sz w:val="20"/>
          <w:szCs w:val="20"/>
        </w:rPr>
        <w:tab/>
        <w:t xml:space="preserve">b. </w:t>
      </w:r>
      <w:r w:rsidRPr="00CA0AD5">
        <w:rPr>
          <w:rFonts w:ascii="Times New Roman" w:hAnsi="Times New Roman" w:cs="Times New Roman"/>
          <w:sz w:val="20"/>
          <w:szCs w:val="20"/>
        </w:rPr>
        <w:t>sharecropping</w:t>
      </w:r>
      <w:r>
        <w:rPr>
          <w:rFonts w:ascii="Times New Roman" w:hAnsi="Times New Roman" w:cs="Times New Roman"/>
          <w:sz w:val="20"/>
          <w:szCs w:val="20"/>
        </w:rPr>
        <w:tab/>
      </w:r>
      <w:r>
        <w:rPr>
          <w:rFonts w:ascii="Times New Roman" w:hAnsi="Times New Roman" w:cs="Times New Roman"/>
          <w:sz w:val="20"/>
          <w:szCs w:val="20"/>
        </w:rPr>
        <w:tab/>
      </w:r>
      <w:r w:rsidRPr="00622385">
        <w:rPr>
          <w:rFonts w:ascii="Times New Roman" w:hAnsi="Times New Roman" w:cs="Times New Roman"/>
          <w:sz w:val="20"/>
          <w:szCs w:val="20"/>
          <w:highlight w:val="yellow"/>
        </w:rPr>
        <w:t>c. indentured servitude</w:t>
      </w:r>
      <w:r>
        <w:rPr>
          <w:rFonts w:ascii="Times New Roman" w:hAnsi="Times New Roman" w:cs="Times New Roman"/>
          <w:sz w:val="20"/>
          <w:szCs w:val="20"/>
        </w:rPr>
        <w:tab/>
        <w:t xml:space="preserve">d. </w:t>
      </w:r>
      <w:r w:rsidRPr="00CA0AD5">
        <w:rPr>
          <w:rFonts w:ascii="Times New Roman" w:hAnsi="Times New Roman" w:cs="Times New Roman"/>
          <w:sz w:val="20"/>
          <w:szCs w:val="20"/>
        </w:rPr>
        <w:t>chattel slavery</w:t>
      </w:r>
    </w:p>
    <w:p w14:paraId="1CA13834" w14:textId="77777777" w:rsidR="00433D56" w:rsidRDefault="00433D56" w:rsidP="00433D56">
      <w:pPr>
        <w:spacing w:after="0" w:line="240" w:lineRule="auto"/>
        <w:rPr>
          <w:rFonts w:ascii="Times New Roman" w:hAnsi="Times New Roman" w:cs="Times New Roman"/>
          <w:sz w:val="20"/>
          <w:szCs w:val="20"/>
        </w:rPr>
      </w:pPr>
    </w:p>
    <w:p w14:paraId="6FF5EF2A"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43. In addition to being a proprietary colony, w</w:t>
      </w:r>
      <w:r w:rsidRPr="00252C5F">
        <w:rPr>
          <w:rFonts w:ascii="Times New Roman" w:hAnsi="Times New Roman" w:cs="Times New Roman"/>
          <w:sz w:val="20"/>
          <w:szCs w:val="20"/>
        </w:rPr>
        <w:t>hich of the following best explains the military function of the Georgia colony?</w:t>
      </w:r>
    </w:p>
    <w:p w14:paraId="48E51B03"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a</w:t>
      </w:r>
      <w:r w:rsidRPr="00622385">
        <w:rPr>
          <w:rFonts w:ascii="Times New Roman" w:hAnsi="Times New Roman" w:cs="Times New Roman"/>
          <w:sz w:val="20"/>
          <w:szCs w:val="20"/>
          <w:highlight w:val="yellow"/>
        </w:rPr>
        <w:t>. A buffer zone between Spanish Florida and South Carolina.</w:t>
      </w:r>
    </w:p>
    <w:p w14:paraId="184A2C91"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b. </w:t>
      </w:r>
      <w:r w:rsidRPr="00252C5F">
        <w:rPr>
          <w:rFonts w:ascii="Times New Roman" w:hAnsi="Times New Roman" w:cs="Times New Roman"/>
          <w:sz w:val="20"/>
          <w:szCs w:val="20"/>
        </w:rPr>
        <w:t>An outpost to launch attacks against Natives</w:t>
      </w:r>
    </w:p>
    <w:p w14:paraId="709C6E6B"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c. </w:t>
      </w:r>
      <w:r w:rsidRPr="00252C5F">
        <w:rPr>
          <w:rFonts w:ascii="Times New Roman" w:hAnsi="Times New Roman" w:cs="Times New Roman"/>
          <w:sz w:val="20"/>
          <w:szCs w:val="20"/>
        </w:rPr>
        <w:t>A staging area of pirate attacks against Spanish shipping</w:t>
      </w:r>
    </w:p>
    <w:p w14:paraId="3C450478"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d. </w:t>
      </w:r>
      <w:r w:rsidRPr="00252C5F">
        <w:rPr>
          <w:rFonts w:ascii="Times New Roman" w:hAnsi="Times New Roman" w:cs="Times New Roman"/>
          <w:sz w:val="20"/>
          <w:szCs w:val="20"/>
        </w:rPr>
        <w:t>A British naval base in the Western Atlantic</w:t>
      </w:r>
      <w:r>
        <w:rPr>
          <w:rFonts w:ascii="Times New Roman" w:hAnsi="Times New Roman" w:cs="Times New Roman"/>
          <w:sz w:val="20"/>
          <w:szCs w:val="20"/>
        </w:rPr>
        <w:t xml:space="preserve"> whose purpose was to control piracy.</w:t>
      </w:r>
    </w:p>
    <w:p w14:paraId="62721BC4" w14:textId="5E1BCEDB" w:rsidR="00433D56" w:rsidRPr="00433D56" w:rsidRDefault="00433D56" w:rsidP="00433D56">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Originally if war erupted with Spain the valuable plantation in SC could be better defended</w:t>
      </w:r>
    </w:p>
    <w:p w14:paraId="3EC94457" w14:textId="77777777" w:rsidR="00433D56" w:rsidRDefault="00433D56" w:rsidP="00433D56">
      <w:pPr>
        <w:spacing w:after="0" w:line="240" w:lineRule="auto"/>
        <w:rPr>
          <w:rFonts w:ascii="Times New Roman" w:hAnsi="Times New Roman" w:cs="Times New Roman"/>
          <w:sz w:val="20"/>
          <w:szCs w:val="20"/>
        </w:rPr>
      </w:pPr>
    </w:p>
    <w:p w14:paraId="4A4F81CA" w14:textId="77777777" w:rsidR="00433D56" w:rsidRPr="00F9145E" w:rsidRDefault="00433D56" w:rsidP="00433D56">
      <w:pPr>
        <w:spacing w:after="0" w:line="240" w:lineRule="auto"/>
        <w:rPr>
          <w:rFonts w:ascii="Times New Roman" w:hAnsi="Times New Roman" w:cs="Times New Roman"/>
          <w:b/>
          <w:bCs/>
          <w:sz w:val="20"/>
          <w:szCs w:val="20"/>
        </w:rPr>
      </w:pPr>
      <w:r w:rsidRPr="00F9145E">
        <w:rPr>
          <w:rFonts w:ascii="Times New Roman" w:hAnsi="Times New Roman" w:cs="Times New Roman"/>
          <w:b/>
          <w:bCs/>
          <w:sz w:val="20"/>
          <w:szCs w:val="20"/>
        </w:rPr>
        <w:t>Questions 44 – 45 Relate to the passage below</w:t>
      </w:r>
    </w:p>
    <w:p w14:paraId="67330776"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944115">
        <w:rPr>
          <w:rFonts w:ascii="Times New Roman" w:hAnsi="Times New Roman" w:cs="Times New Roman"/>
          <w:sz w:val="20"/>
          <w:szCs w:val="20"/>
        </w:rPr>
        <w:t>After the English took control of New Netherland, the unusual land tenure arrangements of Van Rensselaer's patroonship were confirmed by the English colonial governors. Settlers who farmed in Rensselaerswyck held life leases or perpetual leases, with feudal-type obligations that typically included a requirement to provide one day of labor service each year, pay "four fat fowls" on rent day, and pay an annual rent fixed in bushels of wheat. The landlord was entitled to reenter the property if these obligations were not fulfilled. Most tenants held perpetual leases, which could be passed to succeeding generations or sold, but if property was sold one-quarter of the sale price was required to be paid to the landlord</w:t>
      </w:r>
      <w:r>
        <w:rPr>
          <w:rFonts w:ascii="Times New Roman" w:hAnsi="Times New Roman" w:cs="Times New Roman"/>
          <w:sz w:val="20"/>
          <w:szCs w:val="20"/>
        </w:rPr>
        <w:t>.”</w:t>
      </w:r>
    </w:p>
    <w:p w14:paraId="2BB214FB" w14:textId="77777777" w:rsidR="00433D56" w:rsidRDefault="00433D56" w:rsidP="00433D56">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4115">
        <w:rPr>
          <w:rFonts w:ascii="Times New Roman" w:hAnsi="Times New Roman" w:cs="Times New Roman"/>
          <w:sz w:val="20"/>
          <w:szCs w:val="20"/>
        </w:rPr>
        <w:t>Killiaen van Rensselaer</w:t>
      </w:r>
      <w:r>
        <w:rPr>
          <w:rFonts w:ascii="Times New Roman" w:hAnsi="Times New Roman" w:cs="Times New Roman"/>
          <w:sz w:val="20"/>
          <w:szCs w:val="20"/>
        </w:rPr>
        <w:t>, 1664</w:t>
      </w:r>
    </w:p>
    <w:p w14:paraId="69DBB63A" w14:textId="77777777" w:rsidR="00433D56" w:rsidRDefault="00433D56" w:rsidP="00433D56">
      <w:pPr>
        <w:spacing w:after="0" w:line="240" w:lineRule="auto"/>
        <w:rPr>
          <w:rFonts w:ascii="Times New Roman" w:hAnsi="Times New Roman" w:cs="Times New Roman"/>
          <w:sz w:val="20"/>
          <w:szCs w:val="20"/>
        </w:rPr>
      </w:pPr>
    </w:p>
    <w:p w14:paraId="2CEAAF21" w14:textId="77777777" w:rsidR="00433D56" w:rsidRPr="00944115" w:rsidRDefault="00433D56" w:rsidP="00433D56">
      <w:pPr>
        <w:pStyle w:val="ListParagraph"/>
        <w:numPr>
          <w:ilvl w:val="0"/>
          <w:numId w:val="2"/>
        </w:numPr>
        <w:spacing w:after="0" w:line="240" w:lineRule="auto"/>
        <w:rPr>
          <w:rFonts w:ascii="Times New Roman" w:hAnsi="Times New Roman" w:cs="Times New Roman"/>
          <w:sz w:val="20"/>
          <w:szCs w:val="20"/>
        </w:rPr>
      </w:pPr>
      <w:r w:rsidRPr="00944115">
        <w:rPr>
          <w:rFonts w:ascii="Times New Roman" w:hAnsi="Times New Roman" w:cs="Times New Roman"/>
          <w:sz w:val="20"/>
          <w:szCs w:val="20"/>
        </w:rPr>
        <w:t>In the passage which of the following best describes a “patroon?”</w:t>
      </w:r>
    </w:p>
    <w:p w14:paraId="424D5995" w14:textId="77777777" w:rsidR="00433D56" w:rsidRPr="00622385" w:rsidRDefault="00433D56" w:rsidP="00433D56">
      <w:pPr>
        <w:pStyle w:val="ListParagraph"/>
        <w:numPr>
          <w:ilvl w:val="0"/>
          <w:numId w:val="3"/>
        </w:numPr>
        <w:spacing w:after="0" w:line="240" w:lineRule="auto"/>
        <w:rPr>
          <w:rFonts w:ascii="Times New Roman" w:hAnsi="Times New Roman" w:cs="Times New Roman"/>
          <w:sz w:val="20"/>
          <w:szCs w:val="20"/>
          <w:highlight w:val="yellow"/>
        </w:rPr>
      </w:pPr>
      <w:r w:rsidRPr="00622385">
        <w:rPr>
          <w:rFonts w:ascii="Times New Roman" w:hAnsi="Times New Roman" w:cs="Times New Roman"/>
          <w:sz w:val="20"/>
          <w:szCs w:val="20"/>
          <w:highlight w:val="yellow"/>
        </w:rPr>
        <w:t>A Dutch landowner in New Netherlands</w:t>
      </w:r>
      <w:r w:rsidRPr="00622385">
        <w:rPr>
          <w:rFonts w:ascii="Times New Roman" w:hAnsi="Times New Roman" w:cs="Times New Roman"/>
          <w:sz w:val="20"/>
          <w:szCs w:val="20"/>
          <w:highlight w:val="yellow"/>
        </w:rPr>
        <w:tab/>
      </w:r>
    </w:p>
    <w:p w14:paraId="2C7285BE" w14:textId="77777777" w:rsidR="00433D56" w:rsidRDefault="00433D56" w:rsidP="00433D56">
      <w:pPr>
        <w:pStyle w:val="ListParagraph"/>
        <w:numPr>
          <w:ilvl w:val="0"/>
          <w:numId w:val="3"/>
        </w:numPr>
        <w:spacing w:after="0" w:line="240" w:lineRule="auto"/>
        <w:rPr>
          <w:rFonts w:ascii="Times New Roman" w:hAnsi="Times New Roman" w:cs="Times New Roman"/>
          <w:sz w:val="20"/>
          <w:szCs w:val="20"/>
        </w:rPr>
      </w:pPr>
      <w:r>
        <w:rPr>
          <w:rFonts w:ascii="Times New Roman" w:hAnsi="Times New Roman" w:cs="Times New Roman"/>
          <w:sz w:val="20"/>
          <w:szCs w:val="20"/>
        </w:rPr>
        <w:t>A contract to supply slaves to English colonies.</w:t>
      </w:r>
    </w:p>
    <w:p w14:paraId="408190FB" w14:textId="77777777" w:rsidR="00433D56" w:rsidRDefault="00433D56" w:rsidP="00433D56">
      <w:pPr>
        <w:pStyle w:val="ListParagraph"/>
        <w:numPr>
          <w:ilvl w:val="0"/>
          <w:numId w:val="3"/>
        </w:numPr>
        <w:spacing w:after="0" w:line="240" w:lineRule="auto"/>
        <w:rPr>
          <w:rFonts w:ascii="Times New Roman" w:hAnsi="Times New Roman" w:cs="Times New Roman"/>
          <w:sz w:val="20"/>
          <w:szCs w:val="20"/>
        </w:rPr>
      </w:pPr>
      <w:r>
        <w:rPr>
          <w:rFonts w:ascii="Times New Roman" w:hAnsi="Times New Roman" w:cs="Times New Roman"/>
          <w:sz w:val="20"/>
          <w:szCs w:val="20"/>
        </w:rPr>
        <w:t>The exclusive right to use the port in New Amsterdam</w:t>
      </w:r>
    </w:p>
    <w:p w14:paraId="45A3C78C" w14:textId="77777777" w:rsidR="00433D56" w:rsidRDefault="00433D56" w:rsidP="00433D56">
      <w:pPr>
        <w:pStyle w:val="ListParagraph"/>
        <w:numPr>
          <w:ilvl w:val="0"/>
          <w:numId w:val="3"/>
        </w:numPr>
        <w:spacing w:after="0" w:line="240" w:lineRule="auto"/>
        <w:rPr>
          <w:rFonts w:ascii="Times New Roman" w:hAnsi="Times New Roman" w:cs="Times New Roman"/>
          <w:sz w:val="20"/>
          <w:szCs w:val="20"/>
        </w:rPr>
      </w:pPr>
      <w:r>
        <w:rPr>
          <w:rFonts w:ascii="Times New Roman" w:hAnsi="Times New Roman" w:cs="Times New Roman"/>
          <w:sz w:val="20"/>
          <w:szCs w:val="20"/>
        </w:rPr>
        <w:t>A native leader of the Mohican tribe.</w:t>
      </w:r>
    </w:p>
    <w:p w14:paraId="7234FEFB" w14:textId="6B2C0572" w:rsidR="00433D56" w:rsidRPr="00433D56" w:rsidRDefault="00433D56" w:rsidP="00433D56">
      <w:pPr>
        <w:pStyle w:val="ListParagraph"/>
        <w:spacing w:after="0" w:line="240" w:lineRule="auto"/>
        <w:ind w:left="1080"/>
        <w:rPr>
          <w:rFonts w:ascii="Times New Roman" w:hAnsi="Times New Roman" w:cs="Times New Roman"/>
          <w:color w:val="EE0000"/>
          <w:sz w:val="20"/>
          <w:szCs w:val="20"/>
        </w:rPr>
      </w:pPr>
      <w:r>
        <w:rPr>
          <w:rFonts w:ascii="Times New Roman" w:hAnsi="Times New Roman" w:cs="Times New Roman"/>
          <w:color w:val="EE0000"/>
          <w:sz w:val="20"/>
          <w:szCs w:val="20"/>
        </w:rPr>
        <w:t>They had built estates in modern New York and were allowed to keep these once Britain took over in exchange for loyalty to the crown.</w:t>
      </w:r>
    </w:p>
    <w:p w14:paraId="372B21F2" w14:textId="77777777" w:rsidR="00433D56" w:rsidRDefault="00433D56" w:rsidP="00433D56">
      <w:pPr>
        <w:spacing w:after="0" w:line="240" w:lineRule="auto"/>
        <w:rPr>
          <w:rFonts w:ascii="Times New Roman" w:hAnsi="Times New Roman" w:cs="Times New Roman"/>
          <w:sz w:val="20"/>
          <w:szCs w:val="20"/>
        </w:rPr>
      </w:pPr>
    </w:p>
    <w:p w14:paraId="0CC223D3" w14:textId="77777777" w:rsidR="00433D56" w:rsidRDefault="00433D56" w:rsidP="00433D56">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In New York colony following the English takeover which of the following best describes the initial treatment of tribes under the Iroquois Colony?</w:t>
      </w:r>
    </w:p>
    <w:p w14:paraId="0EE50024" w14:textId="77777777" w:rsidR="00433D56" w:rsidRDefault="00433D56" w:rsidP="00433D56">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They were forcibly removed from their lands and relocated to New Jersey.</w:t>
      </w:r>
    </w:p>
    <w:p w14:paraId="0243182F" w14:textId="77777777" w:rsidR="00433D56" w:rsidRPr="00622385" w:rsidRDefault="00433D56" w:rsidP="00433D56">
      <w:pPr>
        <w:pStyle w:val="ListParagraph"/>
        <w:numPr>
          <w:ilvl w:val="0"/>
          <w:numId w:val="4"/>
        </w:numPr>
        <w:spacing w:after="0" w:line="240" w:lineRule="auto"/>
        <w:rPr>
          <w:rFonts w:ascii="Times New Roman" w:hAnsi="Times New Roman" w:cs="Times New Roman"/>
          <w:sz w:val="20"/>
          <w:szCs w:val="20"/>
          <w:highlight w:val="yellow"/>
        </w:rPr>
      </w:pPr>
      <w:r w:rsidRPr="00622385">
        <w:rPr>
          <w:rFonts w:ascii="Times New Roman" w:hAnsi="Times New Roman" w:cs="Times New Roman"/>
          <w:sz w:val="20"/>
          <w:szCs w:val="20"/>
          <w:highlight w:val="yellow"/>
        </w:rPr>
        <w:t>They lived peaceably under their own governments on their own land.</w:t>
      </w:r>
    </w:p>
    <w:p w14:paraId="630371E7" w14:textId="77777777" w:rsidR="00433D56" w:rsidRDefault="00433D56" w:rsidP="00433D56">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They were wiped out during the King Philip War for having allied with Metacom</w:t>
      </w:r>
    </w:p>
    <w:p w14:paraId="163598EB" w14:textId="77777777" w:rsidR="00433D56" w:rsidRDefault="00433D56" w:rsidP="00433D56">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They relocated to French Canada on their own free will. </w:t>
      </w:r>
    </w:p>
    <w:p w14:paraId="48497CFF" w14:textId="038053CF" w:rsidR="00433D56" w:rsidRPr="00433D56" w:rsidRDefault="00433D56" w:rsidP="00433D56">
      <w:pPr>
        <w:pStyle w:val="ListParagraph"/>
        <w:spacing w:after="0" w:line="240" w:lineRule="auto"/>
        <w:ind w:left="1080"/>
        <w:rPr>
          <w:rFonts w:ascii="Times New Roman" w:hAnsi="Times New Roman" w:cs="Times New Roman"/>
          <w:color w:val="EE0000"/>
          <w:sz w:val="20"/>
          <w:szCs w:val="20"/>
        </w:rPr>
      </w:pPr>
      <w:r>
        <w:rPr>
          <w:rFonts w:ascii="Times New Roman" w:hAnsi="Times New Roman" w:cs="Times New Roman"/>
          <w:color w:val="EE0000"/>
          <w:sz w:val="20"/>
          <w:szCs w:val="20"/>
        </w:rPr>
        <w:t>See above.</w:t>
      </w:r>
    </w:p>
    <w:p w14:paraId="5A1A465B" w14:textId="77777777" w:rsidR="00923D8A" w:rsidRDefault="00923D8A"/>
    <w:p w14:paraId="751A9A37" w14:textId="77777777" w:rsidR="00433D56" w:rsidRDefault="00433D56" w:rsidP="00433D56">
      <w:pPr>
        <w:spacing w:after="0" w:line="240" w:lineRule="auto"/>
        <w:rPr>
          <w:rFonts w:ascii="Times New Roman" w:hAnsi="Times New Roman" w:cs="Times New Roman"/>
          <w:sz w:val="20"/>
          <w:szCs w:val="20"/>
        </w:rPr>
      </w:pPr>
    </w:p>
    <w:p w14:paraId="189B1F40" w14:textId="77777777" w:rsidR="00433D56" w:rsidRDefault="00433D56" w:rsidP="00433D56">
      <w:pPr>
        <w:spacing w:after="0" w:line="240" w:lineRule="auto"/>
        <w:rPr>
          <w:rFonts w:ascii="Times New Roman" w:hAnsi="Times New Roman" w:cs="Times New Roman"/>
          <w:b/>
          <w:bCs/>
          <w:sz w:val="20"/>
          <w:szCs w:val="20"/>
        </w:rPr>
      </w:pPr>
      <w:r w:rsidRPr="00DF5B6E">
        <w:rPr>
          <w:rFonts w:ascii="Times New Roman" w:hAnsi="Times New Roman" w:cs="Times New Roman"/>
          <w:b/>
          <w:bCs/>
          <w:sz w:val="20"/>
          <w:szCs w:val="20"/>
        </w:rPr>
        <w:t>Questions 48 – 50 Relate to the image below</w:t>
      </w:r>
    </w:p>
    <w:p w14:paraId="120AAA0D" w14:textId="77777777" w:rsidR="00433D56" w:rsidRPr="00DF5B6E" w:rsidRDefault="00433D56" w:rsidP="00433D56">
      <w:pPr>
        <w:spacing w:after="0" w:line="240" w:lineRule="auto"/>
        <w:jc w:val="center"/>
        <w:rPr>
          <w:rFonts w:ascii="Times New Roman" w:hAnsi="Times New Roman" w:cs="Times New Roman"/>
          <w:b/>
          <w:bCs/>
          <w:sz w:val="20"/>
          <w:szCs w:val="20"/>
        </w:rPr>
      </w:pPr>
      <w:r>
        <w:rPr>
          <w:noProof/>
        </w:rPr>
        <w:lastRenderedPageBreak/>
        <w:drawing>
          <wp:inline distT="0" distB="0" distL="0" distR="0" wp14:anchorId="578D093C" wp14:editId="58A81D62">
            <wp:extent cx="3797300" cy="2799067"/>
            <wp:effectExtent l="0" t="0" r="0" b="1905"/>
            <wp:docPr id="74516252" name="Picture 2" desc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4291" cy="2804220"/>
                    </a:xfrm>
                    <a:prstGeom prst="rect">
                      <a:avLst/>
                    </a:prstGeom>
                    <a:noFill/>
                    <a:ln>
                      <a:noFill/>
                    </a:ln>
                  </pic:spPr>
                </pic:pic>
              </a:graphicData>
            </a:graphic>
          </wp:inline>
        </w:drawing>
      </w:r>
    </w:p>
    <w:p w14:paraId="3E2A795B" w14:textId="77777777" w:rsidR="00433D56" w:rsidRDefault="00433D56" w:rsidP="00433D56"/>
    <w:p w14:paraId="7E7E8094"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 xml:space="preserve">48. </w:t>
      </w:r>
      <w:r w:rsidRPr="00DF5B6E">
        <w:rPr>
          <w:rFonts w:ascii="Times New Roman" w:hAnsi="Times New Roman" w:cs="Times New Roman"/>
          <w:sz w:val="20"/>
          <w:szCs w:val="20"/>
        </w:rPr>
        <w:t>Why did slavery become prevalent in the southern colonies but not in New England?</w:t>
      </w:r>
    </w:p>
    <w:p w14:paraId="5617BCE1" w14:textId="77777777" w:rsidR="00433D56" w:rsidRDefault="00433D56" w:rsidP="00433D56">
      <w:pPr>
        <w:spacing w:after="0"/>
        <w:rPr>
          <w:rFonts w:ascii="Times New Roman" w:hAnsi="Times New Roman" w:cs="Times New Roman"/>
        </w:rPr>
      </w:pPr>
      <w:r>
        <w:rPr>
          <w:rFonts w:ascii="Times New Roman" w:hAnsi="Times New Roman" w:cs="Times New Roman"/>
          <w:sz w:val="20"/>
          <w:szCs w:val="20"/>
        </w:rPr>
        <w:tab/>
      </w:r>
      <w:r w:rsidRPr="00433D56">
        <w:rPr>
          <w:rFonts w:ascii="Times New Roman" w:hAnsi="Times New Roman" w:cs="Times New Roman"/>
          <w:sz w:val="20"/>
          <w:szCs w:val="20"/>
          <w:highlight w:val="yellow"/>
        </w:rPr>
        <w:t>a. Southern colonies relied on more labor-intensive cash crops.</w:t>
      </w:r>
    </w:p>
    <w:p w14:paraId="67B5DB2D"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sz w:val="20"/>
          <w:szCs w:val="20"/>
        </w:rPr>
        <w:t xml:space="preserve">b. </w:t>
      </w:r>
      <w:r w:rsidRPr="00DF5B6E">
        <w:rPr>
          <w:rFonts w:ascii="Times New Roman" w:hAnsi="Times New Roman" w:cs="Times New Roman"/>
          <w:sz w:val="20"/>
          <w:szCs w:val="20"/>
        </w:rPr>
        <w:t>New England Puritans were more devout than southern colonists.</w:t>
      </w:r>
    </w:p>
    <w:p w14:paraId="46A64C93"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ab/>
        <w:t xml:space="preserve">c. </w:t>
      </w:r>
      <w:r w:rsidRPr="00DF5B6E">
        <w:rPr>
          <w:rFonts w:ascii="Times New Roman" w:hAnsi="Times New Roman" w:cs="Times New Roman"/>
          <w:sz w:val="20"/>
          <w:szCs w:val="20"/>
        </w:rPr>
        <w:t>Slaves were taxed at a higher rate in New England and it made less sense to own them.</w:t>
      </w:r>
    </w:p>
    <w:p w14:paraId="74D48D93"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ab/>
        <w:t xml:space="preserve">d. </w:t>
      </w:r>
      <w:r w:rsidRPr="00DF5B6E">
        <w:rPr>
          <w:rFonts w:ascii="Times New Roman" w:hAnsi="Times New Roman" w:cs="Times New Roman"/>
          <w:sz w:val="20"/>
          <w:szCs w:val="20"/>
        </w:rPr>
        <w:t>Slaves died in the colder New England weather but thrived in the climate of the southern colonies.</w:t>
      </w:r>
    </w:p>
    <w:p w14:paraId="0468B87B" w14:textId="7D871F99" w:rsidR="00433D56" w:rsidRPr="00433D56" w:rsidRDefault="00433D56" w:rsidP="00433D56">
      <w:pPr>
        <w:spacing w:after="0"/>
        <w:rPr>
          <w:rFonts w:ascii="Times New Roman" w:hAnsi="Times New Roman" w:cs="Times New Roman"/>
          <w:color w:val="EE0000"/>
          <w:sz w:val="20"/>
          <w:szCs w:val="20"/>
        </w:rPr>
      </w:pPr>
      <w:r>
        <w:rPr>
          <w:rFonts w:ascii="Times New Roman" w:hAnsi="Times New Roman" w:cs="Times New Roman"/>
          <w:color w:val="EE0000"/>
          <w:sz w:val="20"/>
          <w:szCs w:val="20"/>
        </w:rPr>
        <w:t>The southern colonies were almost completely dependent upon cash crops</w:t>
      </w:r>
    </w:p>
    <w:p w14:paraId="19482901" w14:textId="77777777" w:rsidR="00433D56" w:rsidRDefault="00433D56" w:rsidP="00433D56">
      <w:pPr>
        <w:spacing w:after="0"/>
        <w:rPr>
          <w:rFonts w:ascii="Times New Roman" w:hAnsi="Times New Roman" w:cs="Times New Roman"/>
          <w:sz w:val="20"/>
          <w:szCs w:val="20"/>
        </w:rPr>
      </w:pPr>
    </w:p>
    <w:p w14:paraId="0059D4B9"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 xml:space="preserve">49. </w:t>
      </w:r>
      <w:r w:rsidRPr="00F43E7C">
        <w:rPr>
          <w:rFonts w:ascii="Times New Roman" w:hAnsi="Times New Roman" w:cs="Times New Roman"/>
          <w:sz w:val="20"/>
          <w:szCs w:val="20"/>
        </w:rPr>
        <w:t>What statement correctly describes the status of slaves in the southern British colonies?</w:t>
      </w:r>
    </w:p>
    <w:p w14:paraId="11426A04" w14:textId="77777777" w:rsidR="00433D56" w:rsidRDefault="00433D56" w:rsidP="00433D56">
      <w:pPr>
        <w:spacing w:after="0"/>
        <w:ind w:left="720"/>
        <w:rPr>
          <w:rFonts w:ascii="Times New Roman" w:hAnsi="Times New Roman" w:cs="Times New Roman"/>
          <w:sz w:val="20"/>
          <w:szCs w:val="20"/>
        </w:rPr>
      </w:pPr>
      <w:r>
        <w:rPr>
          <w:rFonts w:ascii="Times New Roman" w:hAnsi="Times New Roman" w:cs="Times New Roman"/>
          <w:sz w:val="20"/>
          <w:szCs w:val="20"/>
        </w:rPr>
        <w:t xml:space="preserve">a. </w:t>
      </w:r>
      <w:r w:rsidRPr="00F43E7C">
        <w:rPr>
          <w:rFonts w:ascii="Times New Roman" w:hAnsi="Times New Roman" w:cs="Times New Roman"/>
          <w:sz w:val="20"/>
          <w:szCs w:val="20"/>
        </w:rPr>
        <w:t>It was only temporary and slaves were freed after they worked for their master for a certain number of years.</w:t>
      </w:r>
    </w:p>
    <w:p w14:paraId="3BE9E6C2" w14:textId="77777777" w:rsidR="00433D56" w:rsidRDefault="00433D56" w:rsidP="00433D56">
      <w:pPr>
        <w:spacing w:after="0"/>
        <w:ind w:left="720"/>
        <w:rPr>
          <w:rFonts w:ascii="Times New Roman" w:hAnsi="Times New Roman" w:cs="Times New Roman"/>
          <w:sz w:val="20"/>
          <w:szCs w:val="20"/>
        </w:rPr>
      </w:pPr>
      <w:r>
        <w:rPr>
          <w:rFonts w:ascii="Times New Roman" w:hAnsi="Times New Roman" w:cs="Times New Roman"/>
          <w:sz w:val="20"/>
          <w:szCs w:val="20"/>
        </w:rPr>
        <w:t xml:space="preserve">b. </w:t>
      </w:r>
      <w:r w:rsidRPr="00F43E7C">
        <w:rPr>
          <w:rFonts w:ascii="Times New Roman" w:hAnsi="Times New Roman" w:cs="Times New Roman"/>
          <w:sz w:val="20"/>
          <w:szCs w:val="20"/>
        </w:rPr>
        <w:t>Slaves inherited the status from their father and as a result had many rights except for suffrage.</w:t>
      </w:r>
    </w:p>
    <w:p w14:paraId="17467761" w14:textId="77777777" w:rsidR="00433D56" w:rsidRDefault="00433D56" w:rsidP="00433D56">
      <w:pPr>
        <w:spacing w:after="0"/>
        <w:ind w:left="720"/>
        <w:rPr>
          <w:rFonts w:ascii="Times New Roman" w:hAnsi="Times New Roman" w:cs="Times New Roman"/>
          <w:sz w:val="20"/>
          <w:szCs w:val="20"/>
        </w:rPr>
      </w:pPr>
      <w:r w:rsidRPr="00433D56">
        <w:rPr>
          <w:rFonts w:ascii="Times New Roman" w:hAnsi="Times New Roman" w:cs="Times New Roman"/>
          <w:sz w:val="20"/>
          <w:szCs w:val="20"/>
          <w:highlight w:val="yellow"/>
        </w:rPr>
        <w:t>c. Slaves inherited the status from their mothers thus incorporating a strong racial element into colonial society.</w:t>
      </w:r>
    </w:p>
    <w:p w14:paraId="055E7432" w14:textId="77777777" w:rsidR="00433D56" w:rsidRDefault="00433D56" w:rsidP="00433D56">
      <w:pPr>
        <w:spacing w:after="0"/>
        <w:ind w:left="720"/>
        <w:rPr>
          <w:rFonts w:ascii="Times New Roman" w:hAnsi="Times New Roman" w:cs="Times New Roman"/>
          <w:sz w:val="20"/>
          <w:szCs w:val="20"/>
        </w:rPr>
      </w:pPr>
      <w:r>
        <w:rPr>
          <w:rFonts w:ascii="Times New Roman" w:hAnsi="Times New Roman" w:cs="Times New Roman"/>
          <w:sz w:val="20"/>
          <w:szCs w:val="20"/>
        </w:rPr>
        <w:t>d. Britain banned slavery as a result of Bacon’s Rebellion</w:t>
      </w:r>
    </w:p>
    <w:p w14:paraId="3F0CD902" w14:textId="0013C4E3" w:rsidR="00433D56" w:rsidRPr="00433D56" w:rsidRDefault="00433D56" w:rsidP="00433D56">
      <w:pPr>
        <w:spacing w:after="0"/>
        <w:ind w:left="720"/>
        <w:rPr>
          <w:rFonts w:ascii="Times New Roman" w:hAnsi="Times New Roman" w:cs="Times New Roman"/>
          <w:color w:val="EE0000"/>
          <w:sz w:val="20"/>
          <w:szCs w:val="20"/>
        </w:rPr>
      </w:pPr>
      <w:r>
        <w:rPr>
          <w:rFonts w:ascii="Times New Roman" w:hAnsi="Times New Roman" w:cs="Times New Roman"/>
          <w:color w:val="EE0000"/>
          <w:sz w:val="20"/>
          <w:szCs w:val="20"/>
        </w:rPr>
        <w:t>This is why when a Plantation owner fathered a child with a slave, that offspring was automatically considered a slave</w:t>
      </w:r>
    </w:p>
    <w:p w14:paraId="139C5F3C" w14:textId="77777777" w:rsidR="00433D56" w:rsidRDefault="00433D56" w:rsidP="00433D56">
      <w:pPr>
        <w:spacing w:after="0"/>
        <w:rPr>
          <w:rFonts w:ascii="Times New Roman" w:hAnsi="Times New Roman" w:cs="Times New Roman"/>
          <w:sz w:val="20"/>
          <w:szCs w:val="20"/>
        </w:rPr>
      </w:pPr>
    </w:p>
    <w:p w14:paraId="70FE35B2"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 xml:space="preserve">50. </w:t>
      </w:r>
      <w:r w:rsidRPr="00F43E7C">
        <w:rPr>
          <w:rFonts w:ascii="Times New Roman" w:hAnsi="Times New Roman" w:cs="Times New Roman"/>
          <w:sz w:val="20"/>
          <w:szCs w:val="20"/>
        </w:rPr>
        <w:t>What statement correctly describes the syncretic nature of slave culture in the British colonies?</w:t>
      </w:r>
    </w:p>
    <w:p w14:paraId="635ED0A4"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ab/>
        <w:t xml:space="preserve">a. </w:t>
      </w:r>
      <w:r w:rsidRPr="00F43E7C">
        <w:rPr>
          <w:rFonts w:ascii="Times New Roman" w:hAnsi="Times New Roman" w:cs="Times New Roman"/>
          <w:sz w:val="20"/>
          <w:szCs w:val="20"/>
        </w:rPr>
        <w:t>Slaves completely abandoned their traditional beliefs.</w:t>
      </w:r>
    </w:p>
    <w:p w14:paraId="477721D5"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ab/>
        <w:t xml:space="preserve">b. </w:t>
      </w:r>
      <w:r w:rsidRPr="00F43E7C">
        <w:rPr>
          <w:rFonts w:ascii="Times New Roman" w:hAnsi="Times New Roman" w:cs="Times New Roman"/>
          <w:sz w:val="20"/>
          <w:szCs w:val="20"/>
        </w:rPr>
        <w:t>Slaves refused to abandon any traditional beliefs.</w:t>
      </w:r>
    </w:p>
    <w:p w14:paraId="4059C4B1"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ab/>
        <w:t xml:space="preserve">c. </w:t>
      </w:r>
      <w:r w:rsidRPr="00433D56">
        <w:rPr>
          <w:rFonts w:ascii="Times New Roman" w:hAnsi="Times New Roman" w:cs="Times New Roman"/>
          <w:sz w:val="20"/>
          <w:szCs w:val="20"/>
          <w:highlight w:val="yellow"/>
        </w:rPr>
        <w:t>Slaves blended new and traditional beliefs.</w:t>
      </w:r>
    </w:p>
    <w:p w14:paraId="4EDB8BBF" w14:textId="77777777" w:rsidR="00433D56" w:rsidRDefault="00433D56" w:rsidP="00433D56">
      <w:pPr>
        <w:spacing w:after="0"/>
        <w:rPr>
          <w:rFonts w:ascii="Times New Roman" w:hAnsi="Times New Roman" w:cs="Times New Roman"/>
          <w:sz w:val="20"/>
          <w:szCs w:val="20"/>
        </w:rPr>
      </w:pPr>
      <w:r>
        <w:rPr>
          <w:rFonts w:ascii="Times New Roman" w:hAnsi="Times New Roman" w:cs="Times New Roman"/>
          <w:sz w:val="20"/>
          <w:szCs w:val="20"/>
        </w:rPr>
        <w:tab/>
        <w:t xml:space="preserve">d. </w:t>
      </w:r>
      <w:r w:rsidRPr="00F43E7C">
        <w:rPr>
          <w:rFonts w:ascii="Times New Roman" w:hAnsi="Times New Roman" w:cs="Times New Roman"/>
          <w:sz w:val="20"/>
          <w:szCs w:val="20"/>
        </w:rPr>
        <w:t>Slaves were prevented from having any culture by law.</w:t>
      </w:r>
    </w:p>
    <w:p w14:paraId="089CC14F" w14:textId="5703C7DF" w:rsidR="00433D56" w:rsidRPr="00DF5B6E" w:rsidRDefault="00433D56" w:rsidP="00433D56">
      <w:pPr>
        <w:spacing w:after="0"/>
        <w:rPr>
          <w:rFonts w:ascii="Times New Roman" w:hAnsi="Times New Roman" w:cs="Times New Roman"/>
          <w:sz w:val="20"/>
          <w:szCs w:val="20"/>
        </w:rPr>
      </w:pPr>
      <w:r>
        <w:rPr>
          <w:rFonts w:ascii="Times New Roman" w:hAnsi="Times New Roman" w:cs="Times New Roman"/>
          <w:color w:val="EE0000"/>
          <w:sz w:val="20"/>
          <w:szCs w:val="20"/>
        </w:rPr>
        <w:t>This</w:t>
      </w:r>
      <w:r>
        <w:rPr>
          <w:rFonts w:ascii="Times New Roman" w:hAnsi="Times New Roman" w:cs="Times New Roman"/>
          <w:color w:val="EE0000"/>
          <w:sz w:val="20"/>
          <w:szCs w:val="20"/>
        </w:rPr>
        <w:t xml:space="preserve"> explains why many readily accepted Christianity though sometimes blended with previous traditional views.</w:t>
      </w:r>
    </w:p>
    <w:p w14:paraId="0452BC9E" w14:textId="263DA58C" w:rsidR="00433D56" w:rsidRPr="00433D56" w:rsidRDefault="00433D56">
      <w:pPr>
        <w:rPr>
          <w:color w:val="EE0000"/>
        </w:rPr>
      </w:pPr>
    </w:p>
    <w:sectPr w:rsidR="00433D56" w:rsidRPr="00433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amp;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14DBD"/>
    <w:multiLevelType w:val="hybridMultilevel"/>
    <w:tmpl w:val="B83C475C"/>
    <w:lvl w:ilvl="0" w:tplc="9C46B3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392AE7"/>
    <w:multiLevelType w:val="hybridMultilevel"/>
    <w:tmpl w:val="43F68A5A"/>
    <w:lvl w:ilvl="0" w:tplc="E5404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8B56B9"/>
    <w:multiLevelType w:val="hybridMultilevel"/>
    <w:tmpl w:val="E7F65CB8"/>
    <w:lvl w:ilvl="0" w:tplc="E0D6231A">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B42C6E"/>
    <w:multiLevelType w:val="hybridMultilevel"/>
    <w:tmpl w:val="25EC1D0E"/>
    <w:lvl w:ilvl="0" w:tplc="48A8AB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0761617">
    <w:abstractNumId w:val="1"/>
  </w:num>
  <w:num w:numId="2" w16cid:durableId="216858788">
    <w:abstractNumId w:val="2"/>
  </w:num>
  <w:num w:numId="3" w16cid:durableId="595141819">
    <w:abstractNumId w:val="3"/>
  </w:num>
  <w:num w:numId="4" w16cid:durableId="1664160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56"/>
    <w:rsid w:val="00003884"/>
    <w:rsid w:val="001C68CA"/>
    <w:rsid w:val="00357B86"/>
    <w:rsid w:val="003B34CF"/>
    <w:rsid w:val="00433D56"/>
    <w:rsid w:val="005A004B"/>
    <w:rsid w:val="006A57AA"/>
    <w:rsid w:val="00724FCD"/>
    <w:rsid w:val="00734756"/>
    <w:rsid w:val="00792994"/>
    <w:rsid w:val="007B5E97"/>
    <w:rsid w:val="00923D8A"/>
    <w:rsid w:val="00937EF5"/>
    <w:rsid w:val="00CD5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3C10"/>
  <w15:chartTrackingRefBased/>
  <w15:docId w15:val="{21E9A4D5-4E25-4F5E-BD27-537981C5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D56"/>
    <w:pPr>
      <w:spacing w:line="259" w:lineRule="auto"/>
    </w:pPr>
    <w:rPr>
      <w:kern w:val="0"/>
      <w:sz w:val="22"/>
      <w:szCs w:val="22"/>
      <w14:ligatures w14:val="none"/>
    </w:rPr>
  </w:style>
  <w:style w:type="paragraph" w:styleId="Heading1">
    <w:name w:val="heading 1"/>
    <w:basedOn w:val="Normal"/>
    <w:next w:val="Normal"/>
    <w:link w:val="Heading1Char"/>
    <w:uiPriority w:val="9"/>
    <w:qFormat/>
    <w:rsid w:val="00433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D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D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D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D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D56"/>
    <w:rPr>
      <w:rFonts w:eastAsiaTheme="majorEastAsia" w:cstheme="majorBidi"/>
      <w:color w:val="272727" w:themeColor="text1" w:themeTint="D8"/>
    </w:rPr>
  </w:style>
  <w:style w:type="paragraph" w:styleId="Title">
    <w:name w:val="Title"/>
    <w:basedOn w:val="Normal"/>
    <w:next w:val="Normal"/>
    <w:link w:val="TitleChar"/>
    <w:uiPriority w:val="10"/>
    <w:qFormat/>
    <w:rsid w:val="00433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D56"/>
    <w:pPr>
      <w:spacing w:before="160"/>
      <w:jc w:val="center"/>
    </w:pPr>
    <w:rPr>
      <w:i/>
      <w:iCs/>
      <w:color w:val="404040" w:themeColor="text1" w:themeTint="BF"/>
    </w:rPr>
  </w:style>
  <w:style w:type="character" w:customStyle="1" w:styleId="QuoteChar">
    <w:name w:val="Quote Char"/>
    <w:basedOn w:val="DefaultParagraphFont"/>
    <w:link w:val="Quote"/>
    <w:uiPriority w:val="29"/>
    <w:rsid w:val="00433D56"/>
    <w:rPr>
      <w:i/>
      <w:iCs/>
      <w:color w:val="404040" w:themeColor="text1" w:themeTint="BF"/>
    </w:rPr>
  </w:style>
  <w:style w:type="paragraph" w:styleId="ListParagraph">
    <w:name w:val="List Paragraph"/>
    <w:basedOn w:val="Normal"/>
    <w:uiPriority w:val="34"/>
    <w:qFormat/>
    <w:rsid w:val="00433D56"/>
    <w:pPr>
      <w:ind w:left="720"/>
      <w:contextualSpacing/>
    </w:pPr>
  </w:style>
  <w:style w:type="character" w:styleId="IntenseEmphasis">
    <w:name w:val="Intense Emphasis"/>
    <w:basedOn w:val="DefaultParagraphFont"/>
    <w:uiPriority w:val="21"/>
    <w:qFormat/>
    <w:rsid w:val="00433D56"/>
    <w:rPr>
      <w:i/>
      <w:iCs/>
      <w:color w:val="0F4761" w:themeColor="accent1" w:themeShade="BF"/>
    </w:rPr>
  </w:style>
  <w:style w:type="paragraph" w:styleId="IntenseQuote">
    <w:name w:val="Intense Quote"/>
    <w:basedOn w:val="Normal"/>
    <w:next w:val="Normal"/>
    <w:link w:val="IntenseQuoteChar"/>
    <w:uiPriority w:val="30"/>
    <w:qFormat/>
    <w:rsid w:val="00433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D56"/>
    <w:rPr>
      <w:i/>
      <w:iCs/>
      <w:color w:val="0F4761" w:themeColor="accent1" w:themeShade="BF"/>
    </w:rPr>
  </w:style>
  <w:style w:type="character" w:styleId="IntenseReference">
    <w:name w:val="Intense Reference"/>
    <w:basedOn w:val="DefaultParagraphFont"/>
    <w:uiPriority w:val="32"/>
    <w:qFormat/>
    <w:rsid w:val="00433D56"/>
    <w:rPr>
      <w:b/>
      <w:bCs/>
      <w:smallCaps/>
      <w:color w:val="0F4761" w:themeColor="accent1" w:themeShade="BF"/>
      <w:spacing w:val="5"/>
    </w:rPr>
  </w:style>
  <w:style w:type="paragraph" w:customStyle="1" w:styleId="paragraph">
    <w:name w:val="paragraph"/>
    <w:basedOn w:val="Normal"/>
    <w:rsid w:val="00433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33D56"/>
  </w:style>
  <w:style w:type="character" w:customStyle="1" w:styleId="eop">
    <w:name w:val="eop"/>
    <w:basedOn w:val="DefaultParagraphFont"/>
    <w:rsid w:val="00433D56"/>
  </w:style>
  <w:style w:type="character" w:customStyle="1" w:styleId="spellingerror">
    <w:name w:val="spellingerror"/>
    <w:basedOn w:val="DefaultParagraphFont"/>
    <w:rsid w:val="00433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4366</Words>
  <Characters>24891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2026-09-07T18:18:00Z</dcterms:created>
  <dcterms:modified xsi:type="dcterms:W3CDTF">2026-09-07T18:31:00Z</dcterms:modified>
</cp:coreProperties>
</file>